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CD" w:rsidRPr="003775CF" w:rsidRDefault="00F645CD" w:rsidP="00F645CD">
      <w:pPr>
        <w:jc w:val="center"/>
        <w:rPr>
          <w:rFonts w:ascii="Verdana" w:hAnsi="Verdana"/>
          <w:b/>
          <w:szCs w:val="24"/>
        </w:rPr>
      </w:pPr>
      <w:r w:rsidRPr="003775CF">
        <w:rPr>
          <w:rFonts w:ascii="Verdana" w:hAnsi="Verdana"/>
          <w:b/>
          <w:szCs w:val="24"/>
        </w:rPr>
        <w:t xml:space="preserve">A Reményik Sándor Evangélikus Általános Iskola </w:t>
      </w:r>
      <w:r w:rsidR="00B102D5" w:rsidRPr="0099000D">
        <w:rPr>
          <w:rFonts w:ascii="Verdana" w:hAnsi="Verdana"/>
          <w:b/>
          <w:szCs w:val="24"/>
        </w:rPr>
        <w:t xml:space="preserve">épületének </w:t>
      </w:r>
      <w:r w:rsidR="00B102D5">
        <w:rPr>
          <w:rFonts w:ascii="Verdana" w:hAnsi="Verdana"/>
          <w:b/>
          <w:szCs w:val="24"/>
        </w:rPr>
        <w:t>megvalósult energetikai korszerűsítésének részletes ismertetése a pályázati dokumentáció alapján</w:t>
      </w:r>
    </w:p>
    <w:p w:rsidR="00F645CD" w:rsidRPr="003775CF" w:rsidRDefault="00F645CD" w:rsidP="00B102D5">
      <w:pPr>
        <w:jc w:val="center"/>
        <w:rPr>
          <w:rFonts w:ascii="Verdana" w:hAnsi="Verdana"/>
          <w:szCs w:val="24"/>
        </w:rPr>
      </w:pPr>
      <w:r w:rsidRPr="003775CF">
        <w:rPr>
          <w:rFonts w:ascii="Verdana" w:hAnsi="Verdana"/>
          <w:szCs w:val="24"/>
        </w:rPr>
        <w:t>9700 Szombathely, Szent László király u. 7-11.</w:t>
      </w:r>
      <w:r w:rsidR="00B102D5">
        <w:rPr>
          <w:rFonts w:ascii="Verdana" w:hAnsi="Verdana"/>
          <w:szCs w:val="24"/>
        </w:rPr>
        <w:t xml:space="preserve"> </w:t>
      </w:r>
      <w:r>
        <w:rPr>
          <w:rFonts w:ascii="Verdana" w:hAnsi="Verdana"/>
          <w:noProof/>
          <w:szCs w:val="24"/>
          <w:lang w:eastAsia="hu-HU"/>
        </w:rPr>
        <w:drawing>
          <wp:anchor distT="0" distB="0" distL="114300" distR="114300" simplePos="0" relativeHeight="251660288" behindDoc="1" locked="0" layoutInCell="1" allowOverlap="1">
            <wp:simplePos x="0" y="0"/>
            <wp:positionH relativeFrom="column">
              <wp:posOffset>827405</wp:posOffset>
            </wp:positionH>
            <wp:positionV relativeFrom="paragraph">
              <wp:posOffset>445770</wp:posOffset>
            </wp:positionV>
            <wp:extent cx="5025390" cy="3171825"/>
            <wp:effectExtent l="19050" t="0" r="3810" b="0"/>
            <wp:wrapTopAndBottom/>
            <wp:docPr id="5" name="Kép 2" descr="Z:\AEC_CRM\Cegek\505_Evangelikus_Gyulekezet_Szombathely\Általános Iskola (Reményik Sándor)\Képek\látványtervek netről\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EC_CRM\Cegek\505_Evangelikus_Gyulekezet_Szombathely\Általános Iskola (Reményik Sándor)\Képek\látványtervek netről\foto.jpg"/>
                    <pic:cNvPicPr>
                      <a:picLocks noChangeAspect="1" noChangeArrowheads="1"/>
                    </pic:cNvPicPr>
                  </pic:nvPicPr>
                  <pic:blipFill>
                    <a:blip r:embed="rId7" cstate="print"/>
                    <a:srcRect b="5620"/>
                    <a:stretch>
                      <a:fillRect/>
                    </a:stretch>
                  </pic:blipFill>
                  <pic:spPr bwMode="auto">
                    <a:xfrm>
                      <a:off x="0" y="0"/>
                      <a:ext cx="5025390" cy="3171825"/>
                    </a:xfrm>
                    <a:prstGeom prst="rect">
                      <a:avLst/>
                    </a:prstGeom>
                    <a:noFill/>
                    <a:ln w="9525">
                      <a:noFill/>
                      <a:miter lim="800000"/>
                      <a:headEnd/>
                      <a:tailEnd/>
                    </a:ln>
                  </pic:spPr>
                </pic:pic>
              </a:graphicData>
            </a:graphic>
          </wp:anchor>
        </w:drawing>
      </w:r>
      <w:r w:rsidR="00B102D5">
        <w:rPr>
          <w:rFonts w:ascii="Verdana" w:hAnsi="Verdana"/>
          <w:szCs w:val="24"/>
        </w:rPr>
        <w:t>h</w:t>
      </w:r>
      <w:r w:rsidRPr="003775CF">
        <w:rPr>
          <w:rFonts w:ascii="Verdana" w:hAnsi="Verdana"/>
          <w:szCs w:val="24"/>
        </w:rPr>
        <w:t>rsz.: 5414</w:t>
      </w:r>
    </w:p>
    <w:p w:rsidR="00F645CD" w:rsidRPr="00AD56FD" w:rsidRDefault="00F645CD" w:rsidP="00F645CD">
      <w:pPr>
        <w:jc w:val="center"/>
        <w:rPr>
          <w:rFonts w:ascii="Verdana" w:hAnsi="Verdana"/>
          <w:b/>
          <w:i/>
          <w:sz w:val="20"/>
          <w:szCs w:val="20"/>
        </w:rPr>
      </w:pPr>
    </w:p>
    <w:p w:rsidR="002E2D2C" w:rsidRPr="00AD56FD" w:rsidRDefault="00A056E1" w:rsidP="002E2D2C">
      <w:pPr>
        <w:rPr>
          <w:rFonts w:ascii="Verdana" w:hAnsi="Verdana"/>
          <w:b/>
          <w:i/>
          <w:sz w:val="20"/>
          <w:szCs w:val="20"/>
        </w:rPr>
      </w:pPr>
      <w:r w:rsidRPr="00AD56FD">
        <w:rPr>
          <w:rFonts w:ascii="Verdana" w:hAnsi="Verdana"/>
          <w:b/>
          <w:i/>
          <w:sz w:val="20"/>
          <w:szCs w:val="20"/>
        </w:rPr>
        <w:br w:type="page"/>
      </w:r>
    </w:p>
    <w:p w:rsidR="003201D1" w:rsidRPr="00F645CD" w:rsidRDefault="003201D1" w:rsidP="00356F64">
      <w:pPr>
        <w:pStyle w:val="Cmsor1"/>
        <w:numPr>
          <w:ilvl w:val="0"/>
          <w:numId w:val="37"/>
        </w:numPr>
        <w:spacing w:before="240" w:after="240" w:line="240" w:lineRule="auto"/>
        <w:rPr>
          <w:rFonts w:ascii="Verdana" w:hAnsi="Verdana"/>
          <w:color w:val="auto"/>
          <w:sz w:val="22"/>
          <w:szCs w:val="22"/>
        </w:rPr>
      </w:pPr>
      <w:bookmarkStart w:id="0" w:name="_Toc405386299"/>
      <w:r w:rsidRPr="00F645CD">
        <w:rPr>
          <w:rFonts w:ascii="Verdana" w:hAnsi="Verdana"/>
          <w:color w:val="auto"/>
          <w:sz w:val="22"/>
          <w:szCs w:val="22"/>
        </w:rPr>
        <w:lastRenderedPageBreak/>
        <w:t>A projekt helyszín rövid ismertetése</w:t>
      </w:r>
      <w:bookmarkEnd w:id="0"/>
      <w:r w:rsidRPr="00F645CD">
        <w:rPr>
          <w:rFonts w:ascii="Verdana" w:hAnsi="Verdana"/>
          <w:color w:val="auto"/>
          <w:sz w:val="22"/>
          <w:szCs w:val="22"/>
        </w:rPr>
        <w:t xml:space="preserve"> </w:t>
      </w:r>
    </w:p>
    <w:p w:rsidR="00F645CD" w:rsidRPr="003A1F0D" w:rsidRDefault="00F645CD" w:rsidP="00F645CD">
      <w:pPr>
        <w:tabs>
          <w:tab w:val="num" w:pos="540"/>
        </w:tabs>
        <w:autoSpaceDE w:val="0"/>
        <w:autoSpaceDN w:val="0"/>
        <w:adjustRightInd w:val="0"/>
        <w:spacing w:after="120" w:line="240" w:lineRule="auto"/>
        <w:jc w:val="both"/>
        <w:rPr>
          <w:rFonts w:ascii="Verdana" w:hAnsi="Verdana" w:cs="Verdana"/>
        </w:rPr>
      </w:pPr>
      <w:r w:rsidRPr="00062083">
        <w:rPr>
          <w:rFonts w:ascii="Verdana" w:hAnsi="Verdana" w:cs="Verdana"/>
        </w:rPr>
        <w:t xml:space="preserve">A </w:t>
      </w:r>
      <w:r w:rsidRPr="00FB6F96">
        <w:rPr>
          <w:rFonts w:ascii="Verdana" w:hAnsi="Verdana" w:cs="Verdana"/>
        </w:rPr>
        <w:t>Reményik Sánd</w:t>
      </w:r>
      <w:r w:rsidR="002E4453">
        <w:rPr>
          <w:rFonts w:ascii="Verdana" w:hAnsi="Verdana" w:cs="Verdana"/>
        </w:rPr>
        <w:t>or Evangélikus Általános Iskola</w:t>
      </w:r>
      <w:r>
        <w:rPr>
          <w:rFonts w:ascii="Verdana" w:hAnsi="Verdana" w:cs="Verdana"/>
        </w:rPr>
        <w:t xml:space="preserve"> a </w:t>
      </w:r>
      <w:r w:rsidRPr="00B14860">
        <w:rPr>
          <w:rFonts w:ascii="Verdana" w:hAnsi="Verdana" w:cs="Verdana"/>
        </w:rPr>
        <w:t>9700 Szombathely, Szent László király u. 7-11. szám alatt helyezkedik el.</w:t>
      </w:r>
      <w:r w:rsidR="002E4453">
        <w:rPr>
          <w:rFonts w:ascii="Verdana" w:hAnsi="Verdana" w:cs="Verdana"/>
        </w:rPr>
        <w:t xml:space="preserve"> Az iskolaépület és a tornaterem.</w:t>
      </w:r>
      <w:r w:rsidRPr="00B14860">
        <w:rPr>
          <w:rFonts w:ascii="Verdana" w:hAnsi="Verdana" w:cs="Verdana"/>
        </w:rPr>
        <w:t xml:space="preserve"> Az „L” alakú telken található, zártsorúan beépített</w:t>
      </w:r>
      <w:r w:rsidRPr="00ED7F7C">
        <w:rPr>
          <w:rFonts w:ascii="Verdana" w:hAnsi="Verdana" w:cs="Verdana"/>
        </w:rPr>
        <w:t xml:space="preserve"> épületegyüttest három, különböző tulajdonságú és részben eltér</w:t>
      </w:r>
      <w:r>
        <w:rPr>
          <w:rFonts w:ascii="Verdana" w:hAnsi="Verdana" w:cs="Verdana"/>
        </w:rPr>
        <w:t>ő funkciójú épületrész alkotja.</w:t>
      </w:r>
      <w:r w:rsidR="002E4453">
        <w:rPr>
          <w:rFonts w:ascii="Verdana" w:hAnsi="Verdana" w:cs="Verdana"/>
        </w:rPr>
        <w:t xml:space="preserve"> Az iskolaépület 1929-ben épült. </w:t>
      </w:r>
      <w:r w:rsidRPr="00ED7F7C">
        <w:rPr>
          <w:rFonts w:ascii="Verdana" w:hAnsi="Verdana" w:cs="Verdana"/>
        </w:rPr>
        <w:t>Jelen pályázatban</w:t>
      </w:r>
      <w:r>
        <w:rPr>
          <w:rFonts w:ascii="Verdana" w:hAnsi="Verdana" w:cs="Verdana"/>
        </w:rPr>
        <w:t xml:space="preserve"> ezek köz</w:t>
      </w:r>
      <w:r w:rsidRPr="00ED7F7C">
        <w:rPr>
          <w:rFonts w:ascii="Verdana" w:hAnsi="Verdana" w:cs="Verdana"/>
        </w:rPr>
        <w:t>ül az „U” alakú régi iskola és az udvar irányában hozzáépült lapostetős épületrész vesz részt.</w:t>
      </w:r>
      <w:r>
        <w:rPr>
          <w:rFonts w:ascii="Verdana" w:hAnsi="Verdana" w:cs="Verdana"/>
        </w:rPr>
        <w:t xml:space="preserve"> A harmadik,</w:t>
      </w:r>
      <w:r w:rsidRPr="00ED7F7C">
        <w:rPr>
          <w:rFonts w:ascii="Verdana" w:hAnsi="Verdana" w:cs="Verdana"/>
        </w:rPr>
        <w:t xml:space="preserve"> jelenleg is épülő új iskol</w:t>
      </w:r>
      <w:r>
        <w:rPr>
          <w:rFonts w:ascii="Verdana" w:hAnsi="Verdana" w:cs="Verdana"/>
        </w:rPr>
        <w:t>arész a pályázattal nem érintett, mivel s</w:t>
      </w:r>
      <w:r w:rsidRPr="00ED7F7C">
        <w:rPr>
          <w:rFonts w:ascii="Verdana" w:hAnsi="Verdana" w:cs="Verdana"/>
        </w:rPr>
        <w:t>zerkezete megfelel mai kor követelményeinek</w:t>
      </w:r>
      <w:r>
        <w:rPr>
          <w:rFonts w:ascii="Verdana" w:hAnsi="Verdana" w:cs="Verdana"/>
        </w:rPr>
        <w:t xml:space="preserve">. </w:t>
      </w:r>
      <w:r w:rsidR="002E4453">
        <w:rPr>
          <w:rFonts w:ascii="Verdana" w:hAnsi="Verdana" w:cs="Verdana"/>
        </w:rPr>
        <w:t>Gépészetileg a régi épületek tartoznak össze, a</w:t>
      </w:r>
      <w:r>
        <w:rPr>
          <w:rFonts w:ascii="Verdana" w:hAnsi="Verdana" w:cs="Verdana"/>
        </w:rPr>
        <w:t xml:space="preserve">z új </w:t>
      </w:r>
      <w:r w:rsidRPr="000B62F8">
        <w:rPr>
          <w:rFonts w:ascii="Verdana" w:hAnsi="Verdana" w:cs="Verdana"/>
        </w:rPr>
        <w:t xml:space="preserve">épület gépészeti szempontból </w:t>
      </w:r>
      <w:r w:rsidR="002E4453">
        <w:rPr>
          <w:rFonts w:ascii="Verdana" w:hAnsi="Verdana" w:cs="Verdana"/>
        </w:rPr>
        <w:t xml:space="preserve">teljesen </w:t>
      </w:r>
      <w:r w:rsidRPr="000B62F8">
        <w:rPr>
          <w:rFonts w:ascii="Verdana" w:hAnsi="Verdana" w:cs="Verdana"/>
        </w:rPr>
        <w:t>külön</w:t>
      </w:r>
      <w:r w:rsidR="002E4453">
        <w:rPr>
          <w:rFonts w:ascii="Verdana" w:hAnsi="Verdana" w:cs="Verdana"/>
        </w:rPr>
        <w:t>álló</w:t>
      </w:r>
      <w:r w:rsidRPr="000B62F8">
        <w:rPr>
          <w:rFonts w:ascii="Verdana" w:hAnsi="Verdana" w:cs="Verdana"/>
        </w:rPr>
        <w:t xml:space="preserve"> rendszert alkot.</w:t>
      </w:r>
    </w:p>
    <w:p w:rsidR="00F645CD" w:rsidRPr="0003134C" w:rsidRDefault="00F645CD" w:rsidP="00F645CD">
      <w:pPr>
        <w:spacing w:after="120" w:line="240" w:lineRule="auto"/>
        <w:jc w:val="both"/>
        <w:rPr>
          <w:rFonts w:ascii="Verdana" w:hAnsi="Verdana" w:cs="Verdana"/>
        </w:rPr>
      </w:pPr>
      <w:r>
        <w:rPr>
          <w:rFonts w:ascii="Verdana" w:hAnsi="Verdana" w:cs="Verdana"/>
        </w:rPr>
        <w:t>A régi</w:t>
      </w:r>
      <w:r w:rsidRPr="003A1F0D">
        <w:rPr>
          <w:rFonts w:ascii="Verdana" w:hAnsi="Verdana" w:cs="Verdana"/>
        </w:rPr>
        <w:t xml:space="preserve"> épület 2007 augusztusában került a Magyar Evangélikus Egyház tulajdonába, azóta Vas megye egyetlen evangélikus általános iskolája. A Reményik Sándor Evangélikus Általános Iskola egyházon belül működő</w:t>
      </w:r>
      <w:r w:rsidRPr="007B767B">
        <w:rPr>
          <w:rFonts w:ascii="Verdana" w:hAnsi="Verdana" w:cs="Verdana"/>
        </w:rPr>
        <w:t xml:space="preserve"> önálló jogi személy</w:t>
      </w:r>
      <w:r>
        <w:rPr>
          <w:rFonts w:ascii="Verdana" w:hAnsi="Verdana" w:cs="Verdana"/>
        </w:rPr>
        <w:t>. Felügyeleti szerve a</w:t>
      </w:r>
      <w:r w:rsidRPr="007B767B">
        <w:rPr>
          <w:rFonts w:ascii="Verdana" w:hAnsi="Verdana" w:cs="Verdana"/>
        </w:rPr>
        <w:t xml:space="preserve"> Szomba</w:t>
      </w:r>
      <w:r>
        <w:rPr>
          <w:rFonts w:ascii="Verdana" w:hAnsi="Verdana" w:cs="Verdana"/>
        </w:rPr>
        <w:t>thelyi Evangélikus Egyházközség és a</w:t>
      </w:r>
      <w:r w:rsidRPr="007B767B">
        <w:rPr>
          <w:rFonts w:ascii="Verdana" w:hAnsi="Verdana" w:cs="Verdana"/>
        </w:rPr>
        <w:t xml:space="preserve"> Magyarországi Evangélikus Egyház.</w:t>
      </w:r>
    </w:p>
    <w:p w:rsidR="00F645CD" w:rsidRDefault="00F645CD" w:rsidP="00F645CD">
      <w:pPr>
        <w:tabs>
          <w:tab w:val="num" w:pos="540"/>
        </w:tabs>
        <w:autoSpaceDE w:val="0"/>
        <w:autoSpaceDN w:val="0"/>
        <w:adjustRightInd w:val="0"/>
        <w:spacing w:after="120" w:line="240" w:lineRule="auto"/>
        <w:jc w:val="both"/>
        <w:rPr>
          <w:rFonts w:ascii="Verdana" w:hAnsi="Verdana" w:cs="Verdana"/>
        </w:rPr>
      </w:pPr>
      <w:r>
        <w:rPr>
          <w:rFonts w:ascii="Verdana" w:hAnsi="Verdana" w:cs="Verdana"/>
        </w:rPr>
        <w:t>Az intézmény típusa: általános iskola</w:t>
      </w:r>
    </w:p>
    <w:p w:rsidR="00F645CD" w:rsidRDefault="00F645CD" w:rsidP="00F645CD">
      <w:pPr>
        <w:tabs>
          <w:tab w:val="num" w:pos="540"/>
        </w:tabs>
        <w:autoSpaceDE w:val="0"/>
        <w:autoSpaceDN w:val="0"/>
        <w:adjustRightInd w:val="0"/>
        <w:spacing w:after="120" w:line="240" w:lineRule="auto"/>
        <w:jc w:val="both"/>
        <w:rPr>
          <w:rFonts w:ascii="Verdana" w:hAnsi="Verdana" w:cs="Verdana"/>
        </w:rPr>
      </w:pPr>
      <w:r>
        <w:rPr>
          <w:rFonts w:ascii="Verdana" w:hAnsi="Verdana" w:cs="Verdana"/>
        </w:rPr>
        <w:t>Az iskolába felvehető maximális általános iskolai tanulólétszám:</w:t>
      </w:r>
      <w:r>
        <w:rPr>
          <w:rFonts w:ascii="Verdana" w:hAnsi="Verdana" w:cs="Verdana"/>
        </w:rPr>
        <w:tab/>
        <w:t>284 fő</w:t>
      </w:r>
    </w:p>
    <w:p w:rsidR="00F645CD" w:rsidRDefault="00F645CD" w:rsidP="00F645CD">
      <w:pPr>
        <w:tabs>
          <w:tab w:val="num" w:pos="540"/>
        </w:tabs>
        <w:autoSpaceDE w:val="0"/>
        <w:autoSpaceDN w:val="0"/>
        <w:adjustRightInd w:val="0"/>
        <w:spacing w:after="120" w:line="240" w:lineRule="auto"/>
        <w:jc w:val="both"/>
        <w:rPr>
          <w:rFonts w:ascii="Verdana" w:hAnsi="Verdana" w:cs="Verdana"/>
        </w:rPr>
      </w:pPr>
      <w:r w:rsidRPr="0000736E">
        <w:rPr>
          <w:rFonts w:ascii="Verdana" w:hAnsi="Verdana" w:cs="Verdana"/>
        </w:rPr>
        <w:t xml:space="preserve">Az intézmény </w:t>
      </w:r>
      <w:r>
        <w:rPr>
          <w:rFonts w:ascii="Verdana" w:hAnsi="Verdana" w:cs="Verdana"/>
        </w:rPr>
        <w:t>feladatai:</w:t>
      </w:r>
    </w:p>
    <w:p w:rsidR="00F645CD" w:rsidRDefault="00F645CD" w:rsidP="00F645CD">
      <w:pPr>
        <w:pStyle w:val="Listaszerbekezds"/>
        <w:numPr>
          <w:ilvl w:val="0"/>
          <w:numId w:val="30"/>
        </w:numPr>
        <w:tabs>
          <w:tab w:val="num" w:pos="540"/>
        </w:tabs>
        <w:autoSpaceDE w:val="0"/>
        <w:autoSpaceDN w:val="0"/>
        <w:adjustRightInd w:val="0"/>
        <w:spacing w:after="120" w:line="240" w:lineRule="auto"/>
        <w:jc w:val="both"/>
        <w:rPr>
          <w:rFonts w:ascii="Verdana" w:hAnsi="Verdana" w:cs="Verdana"/>
        </w:rPr>
      </w:pPr>
      <w:r w:rsidRPr="00FB6F96">
        <w:rPr>
          <w:rFonts w:ascii="Verdana" w:hAnsi="Verdana" w:cs="Verdana"/>
        </w:rPr>
        <w:t>alapfokú oktatás</w:t>
      </w:r>
    </w:p>
    <w:p w:rsidR="00F645CD" w:rsidRDefault="00F645CD" w:rsidP="00F645CD">
      <w:pPr>
        <w:tabs>
          <w:tab w:val="num" w:pos="540"/>
        </w:tabs>
        <w:autoSpaceDE w:val="0"/>
        <w:autoSpaceDN w:val="0"/>
        <w:adjustRightInd w:val="0"/>
        <w:spacing w:after="120" w:line="240" w:lineRule="auto"/>
        <w:jc w:val="both"/>
        <w:rPr>
          <w:rFonts w:ascii="Verdana" w:hAnsi="Verdana" w:cs="Verdana"/>
        </w:rPr>
      </w:pPr>
      <w:r>
        <w:rPr>
          <w:rFonts w:ascii="Verdana" w:hAnsi="Verdana" w:cs="Verdana"/>
        </w:rPr>
        <w:t>Kiegészítő feladatai:</w:t>
      </w:r>
    </w:p>
    <w:p w:rsidR="00F645CD" w:rsidRDefault="00F645CD" w:rsidP="00F645CD">
      <w:pPr>
        <w:pStyle w:val="Listaszerbekezds"/>
        <w:numPr>
          <w:ilvl w:val="0"/>
          <w:numId w:val="30"/>
        </w:numPr>
        <w:tabs>
          <w:tab w:val="num" w:pos="540"/>
        </w:tabs>
        <w:autoSpaceDE w:val="0"/>
        <w:autoSpaceDN w:val="0"/>
        <w:adjustRightInd w:val="0"/>
        <w:spacing w:after="120" w:line="240" w:lineRule="auto"/>
        <w:jc w:val="both"/>
        <w:rPr>
          <w:rFonts w:ascii="Verdana" w:hAnsi="Verdana" w:cs="Verdana"/>
        </w:rPr>
      </w:pPr>
      <w:r>
        <w:rPr>
          <w:rFonts w:ascii="Verdana" w:hAnsi="Verdana" w:cs="Verdana"/>
        </w:rPr>
        <w:t>gyermekek napközbeni ellátása</w:t>
      </w:r>
    </w:p>
    <w:p w:rsidR="00F645CD" w:rsidRDefault="00F645CD" w:rsidP="00F645CD">
      <w:pPr>
        <w:pStyle w:val="Listaszerbekezds"/>
        <w:numPr>
          <w:ilvl w:val="0"/>
          <w:numId w:val="30"/>
        </w:numPr>
        <w:tabs>
          <w:tab w:val="num" w:pos="540"/>
        </w:tabs>
        <w:autoSpaceDE w:val="0"/>
        <w:autoSpaceDN w:val="0"/>
        <w:adjustRightInd w:val="0"/>
        <w:spacing w:after="120" w:line="240" w:lineRule="auto"/>
        <w:jc w:val="both"/>
        <w:rPr>
          <w:rFonts w:ascii="Verdana" w:hAnsi="Verdana" w:cs="Verdana"/>
        </w:rPr>
      </w:pPr>
      <w:r>
        <w:rPr>
          <w:rFonts w:ascii="Verdana" w:hAnsi="Verdana" w:cs="Verdana"/>
        </w:rPr>
        <w:t>könyvtári, levéltári tevékenység</w:t>
      </w:r>
    </w:p>
    <w:p w:rsidR="00F645CD" w:rsidRDefault="00F645CD" w:rsidP="00F645CD">
      <w:pPr>
        <w:pStyle w:val="Listaszerbekezds"/>
        <w:numPr>
          <w:ilvl w:val="0"/>
          <w:numId w:val="30"/>
        </w:numPr>
        <w:tabs>
          <w:tab w:val="num" w:pos="540"/>
        </w:tabs>
        <w:autoSpaceDE w:val="0"/>
        <w:autoSpaceDN w:val="0"/>
        <w:adjustRightInd w:val="0"/>
        <w:spacing w:after="120" w:line="240" w:lineRule="auto"/>
        <w:jc w:val="both"/>
        <w:rPr>
          <w:rFonts w:ascii="Verdana" w:hAnsi="Verdana" w:cs="Verdana"/>
        </w:rPr>
      </w:pPr>
      <w:r>
        <w:rPr>
          <w:rFonts w:ascii="Verdana" w:hAnsi="Verdana" w:cs="Verdana"/>
        </w:rPr>
        <w:t>egyéb, nem bolt, piaci kiskereskedelem</w:t>
      </w:r>
    </w:p>
    <w:p w:rsidR="00F645CD" w:rsidRDefault="00F645CD" w:rsidP="00F645CD">
      <w:pPr>
        <w:pStyle w:val="Listaszerbekezds"/>
        <w:numPr>
          <w:ilvl w:val="0"/>
          <w:numId w:val="30"/>
        </w:numPr>
        <w:tabs>
          <w:tab w:val="num" w:pos="540"/>
        </w:tabs>
        <w:autoSpaceDE w:val="0"/>
        <w:autoSpaceDN w:val="0"/>
        <w:adjustRightInd w:val="0"/>
        <w:spacing w:after="120" w:line="240" w:lineRule="auto"/>
        <w:ind w:left="567" w:hanging="141"/>
        <w:jc w:val="both"/>
        <w:rPr>
          <w:rFonts w:ascii="Verdana" w:hAnsi="Verdana" w:cs="Verdana"/>
        </w:rPr>
      </w:pPr>
      <w:r>
        <w:rPr>
          <w:rFonts w:ascii="Verdana" w:hAnsi="Verdana" w:cs="Verdana"/>
        </w:rPr>
        <w:t xml:space="preserve">egyéb vendéglátás (diákok, munkavállalók étkeztetése, valamint </w:t>
      </w:r>
      <w:proofErr w:type="spellStart"/>
      <w:r>
        <w:rPr>
          <w:rFonts w:ascii="Verdana" w:hAnsi="Verdana" w:cs="Verdana"/>
        </w:rPr>
        <w:t>rászorultsági</w:t>
      </w:r>
      <w:proofErr w:type="spellEnd"/>
      <w:r>
        <w:rPr>
          <w:rFonts w:ascii="Verdana" w:hAnsi="Verdana" w:cs="Verdana"/>
        </w:rPr>
        <w:t xml:space="preserve"> alapon történő étkeztetés)</w:t>
      </w:r>
    </w:p>
    <w:p w:rsidR="00F645CD" w:rsidRPr="00FB6F96" w:rsidRDefault="00F645CD" w:rsidP="00F645CD">
      <w:pPr>
        <w:pStyle w:val="Listaszerbekezds"/>
        <w:numPr>
          <w:ilvl w:val="0"/>
          <w:numId w:val="30"/>
        </w:numPr>
        <w:tabs>
          <w:tab w:val="num" w:pos="540"/>
        </w:tabs>
        <w:autoSpaceDE w:val="0"/>
        <w:autoSpaceDN w:val="0"/>
        <w:adjustRightInd w:val="0"/>
        <w:spacing w:after="120" w:line="240" w:lineRule="auto"/>
        <w:jc w:val="both"/>
        <w:rPr>
          <w:rFonts w:ascii="Verdana" w:hAnsi="Verdana" w:cs="Verdana"/>
        </w:rPr>
      </w:pPr>
      <w:r>
        <w:rPr>
          <w:rFonts w:ascii="Verdana" w:hAnsi="Verdana" w:cs="Verdana"/>
        </w:rPr>
        <w:t>máshová nem sorolt felnőtt – és egyéb oktatás</w:t>
      </w:r>
    </w:p>
    <w:p w:rsidR="00F645CD" w:rsidRPr="00C20C5D" w:rsidRDefault="00F645CD" w:rsidP="00F645CD">
      <w:pPr>
        <w:tabs>
          <w:tab w:val="num" w:pos="540"/>
        </w:tabs>
        <w:autoSpaceDE w:val="0"/>
        <w:autoSpaceDN w:val="0"/>
        <w:adjustRightInd w:val="0"/>
        <w:spacing w:after="120" w:line="240" w:lineRule="auto"/>
        <w:jc w:val="both"/>
        <w:rPr>
          <w:rFonts w:ascii="Verdana" w:hAnsi="Verdana" w:cs="Verdana"/>
        </w:rPr>
      </w:pPr>
      <w:r w:rsidRPr="00C20C5D">
        <w:rPr>
          <w:rFonts w:ascii="Verdana" w:hAnsi="Verdana" w:cs="Verdana"/>
        </w:rPr>
        <w:t>Az Intézmény az év 200 napján, teljes kihasználtsággal üzemel.</w:t>
      </w:r>
    </w:p>
    <w:p w:rsidR="00F645CD" w:rsidRPr="00C20C5D" w:rsidRDefault="00F645CD" w:rsidP="00F645CD">
      <w:pPr>
        <w:tabs>
          <w:tab w:val="num" w:pos="540"/>
        </w:tabs>
        <w:autoSpaceDE w:val="0"/>
        <w:autoSpaceDN w:val="0"/>
        <w:adjustRightInd w:val="0"/>
        <w:spacing w:after="120" w:line="240" w:lineRule="auto"/>
        <w:jc w:val="both"/>
        <w:rPr>
          <w:rFonts w:ascii="Verdana" w:hAnsi="Verdana" w:cs="Verdana"/>
        </w:rPr>
      </w:pPr>
      <w:r w:rsidRPr="00C20C5D">
        <w:rPr>
          <w:rFonts w:ascii="Verdana" w:hAnsi="Verdana" w:cs="Verdana"/>
        </w:rPr>
        <w:t xml:space="preserve">Az Intézményben fűtési célú gázfogyasztás jelentkezik. A vezetékes földgázt a GDF SUEZ Energia Magyarország </w:t>
      </w:r>
      <w:proofErr w:type="spellStart"/>
      <w:r w:rsidRPr="00C20C5D">
        <w:rPr>
          <w:rFonts w:ascii="Verdana" w:hAnsi="Verdana" w:cs="Verdana"/>
        </w:rPr>
        <w:t>ZRt</w:t>
      </w:r>
      <w:proofErr w:type="spellEnd"/>
      <w:r w:rsidRPr="00C20C5D">
        <w:rPr>
          <w:rFonts w:ascii="Verdana" w:hAnsi="Verdana" w:cs="Verdana"/>
        </w:rPr>
        <w:t>. biztosítja az Intézmény részére. Az Intézmény területén 1 db gázóra található, gyártási száma: 00012214337. A számlák havi</w:t>
      </w:r>
      <w:r>
        <w:rPr>
          <w:rFonts w:ascii="Verdana" w:hAnsi="Verdana" w:cs="Verdana"/>
        </w:rPr>
        <w:t>, kéthavi</w:t>
      </w:r>
      <w:r w:rsidRPr="00C20C5D">
        <w:rPr>
          <w:rFonts w:ascii="Verdana" w:hAnsi="Verdana" w:cs="Verdana"/>
        </w:rPr>
        <w:t xml:space="preserve"> elszámolásúak. A pályázatban a földgázfogyasztást az elszámoló számlák alapján mutatjuk be.</w:t>
      </w:r>
    </w:p>
    <w:p w:rsidR="00F645CD" w:rsidRDefault="00F645CD" w:rsidP="00F645CD">
      <w:pPr>
        <w:tabs>
          <w:tab w:val="num" w:pos="540"/>
        </w:tabs>
        <w:autoSpaceDE w:val="0"/>
        <w:autoSpaceDN w:val="0"/>
        <w:adjustRightInd w:val="0"/>
        <w:spacing w:after="120" w:line="240" w:lineRule="auto"/>
        <w:jc w:val="both"/>
        <w:rPr>
          <w:rFonts w:ascii="Verdana" w:hAnsi="Verdana" w:cs="Verdana"/>
        </w:rPr>
      </w:pPr>
      <w:r w:rsidRPr="00C11991">
        <w:rPr>
          <w:rFonts w:ascii="Verdana" w:hAnsi="Verdana" w:cs="Verdana"/>
        </w:rPr>
        <w:t>Az intézményben az elektromos áramot az E</w:t>
      </w:r>
      <w:proofErr w:type="gramStart"/>
      <w:r w:rsidRPr="00C11991">
        <w:rPr>
          <w:rFonts w:ascii="Verdana" w:hAnsi="Verdana" w:cs="Verdana"/>
        </w:rPr>
        <w:t>.ON</w:t>
      </w:r>
      <w:proofErr w:type="gramEnd"/>
      <w:r w:rsidRPr="00C11991">
        <w:rPr>
          <w:rFonts w:ascii="Verdana" w:hAnsi="Verdana" w:cs="Verdana"/>
        </w:rPr>
        <w:t xml:space="preserve"> Észak-Dunántúli Áramhálózati </w:t>
      </w:r>
      <w:proofErr w:type="spellStart"/>
      <w:r w:rsidRPr="00C11991">
        <w:rPr>
          <w:rFonts w:ascii="Verdana" w:hAnsi="Verdana" w:cs="Verdana"/>
        </w:rPr>
        <w:t>ZRt</w:t>
      </w:r>
      <w:proofErr w:type="spellEnd"/>
      <w:r w:rsidRPr="00C11991">
        <w:rPr>
          <w:rFonts w:ascii="Verdana" w:hAnsi="Verdana" w:cs="Verdana"/>
        </w:rPr>
        <w:t xml:space="preserve">. biztosítja. Ezeken a számlákon rögzítik a mérőállást, és annak változását, és itt kerülnek elszámolásra az energia alapú rendszerhasználati díjak. Az áramdíj, az </w:t>
      </w:r>
      <w:proofErr w:type="gramStart"/>
      <w:r w:rsidRPr="00C11991">
        <w:rPr>
          <w:rFonts w:ascii="Verdana" w:hAnsi="Verdana" w:cs="Verdana"/>
        </w:rPr>
        <w:t>energia adó</w:t>
      </w:r>
      <w:proofErr w:type="gramEnd"/>
      <w:r w:rsidRPr="00C11991">
        <w:rPr>
          <w:rFonts w:ascii="Verdana" w:hAnsi="Verdana" w:cs="Verdana"/>
        </w:rPr>
        <w:t xml:space="preserve">, és a pénzeszközök az MVM Partner </w:t>
      </w:r>
      <w:proofErr w:type="spellStart"/>
      <w:r w:rsidRPr="00C11991">
        <w:rPr>
          <w:rFonts w:ascii="Verdana" w:hAnsi="Verdana" w:cs="Verdana"/>
        </w:rPr>
        <w:t>ZRt</w:t>
      </w:r>
      <w:proofErr w:type="spellEnd"/>
      <w:r w:rsidRPr="00C11991">
        <w:rPr>
          <w:rFonts w:ascii="Verdana" w:hAnsi="Verdana" w:cs="Verdana"/>
        </w:rPr>
        <w:t xml:space="preserve">. által kerülnek leszámlázásra. A számlák éves elszámolásúak. Az Intézményben 1 db </w:t>
      </w:r>
      <w:r w:rsidR="002E4453">
        <w:rPr>
          <w:rFonts w:ascii="Verdana" w:hAnsi="Verdana" w:cs="Verdana"/>
        </w:rPr>
        <w:t>v</w:t>
      </w:r>
      <w:r w:rsidRPr="00C11991">
        <w:rPr>
          <w:rFonts w:ascii="Verdana" w:hAnsi="Verdana" w:cs="Verdana"/>
        </w:rPr>
        <w:t>illanyóra található, gyártási száma: 1155006009. Korábban volt az épületben egy</w:t>
      </w:r>
      <w:r>
        <w:rPr>
          <w:rFonts w:ascii="Verdana" w:hAnsi="Verdana" w:cs="Verdana"/>
        </w:rPr>
        <w:t xml:space="preserve"> másik villanyóra is, amit 2011</w:t>
      </w:r>
      <w:r w:rsidRPr="00C11991">
        <w:rPr>
          <w:rFonts w:ascii="Verdana" w:hAnsi="Verdana" w:cs="Verdana"/>
        </w:rPr>
        <w:t xml:space="preserve"> decemberében leszereltek, és az épületrészt, amit mért összekötötték a másik hálózattal. A pályázatban az elektromos áramfogyasztást a fogyasztási számlák alapján mutatjuk be.</w:t>
      </w:r>
    </w:p>
    <w:p w:rsidR="002E4453" w:rsidRPr="001A502C" w:rsidRDefault="002E4453" w:rsidP="00F645CD">
      <w:pPr>
        <w:tabs>
          <w:tab w:val="num" w:pos="540"/>
        </w:tabs>
        <w:autoSpaceDE w:val="0"/>
        <w:autoSpaceDN w:val="0"/>
        <w:adjustRightInd w:val="0"/>
        <w:spacing w:after="120" w:line="240" w:lineRule="auto"/>
        <w:jc w:val="both"/>
        <w:rPr>
          <w:rFonts w:ascii="Verdana" w:hAnsi="Verdana" w:cs="Verdana"/>
        </w:rPr>
      </w:pPr>
      <w:r>
        <w:rPr>
          <w:rFonts w:ascii="Verdana" w:hAnsi="Verdana" w:cs="Verdana"/>
        </w:rPr>
        <w:t>Az épületben 10 évre visszamenőleg, néhány lámpatest kicserélésén kívül, nem történt energetikai felújítás.</w:t>
      </w:r>
    </w:p>
    <w:p w:rsidR="00C548F1" w:rsidRPr="00F645CD" w:rsidRDefault="00071269" w:rsidP="00356F64">
      <w:pPr>
        <w:pStyle w:val="Cmsor1"/>
        <w:numPr>
          <w:ilvl w:val="0"/>
          <w:numId w:val="37"/>
        </w:numPr>
        <w:spacing w:before="240" w:after="240" w:line="240" w:lineRule="auto"/>
        <w:ind w:left="425" w:hanging="425"/>
        <w:rPr>
          <w:rFonts w:ascii="Verdana" w:hAnsi="Verdana"/>
          <w:color w:val="auto"/>
          <w:sz w:val="22"/>
          <w:szCs w:val="22"/>
        </w:rPr>
      </w:pPr>
      <w:bookmarkStart w:id="1" w:name="_Toc405386300"/>
      <w:r w:rsidRPr="00F645CD">
        <w:rPr>
          <w:rFonts w:ascii="Verdana" w:hAnsi="Verdana"/>
          <w:color w:val="auto"/>
          <w:sz w:val="22"/>
          <w:szCs w:val="22"/>
        </w:rPr>
        <w:t>A fejlesztéssel</w:t>
      </w:r>
      <w:r w:rsidR="004D1B22" w:rsidRPr="00F645CD">
        <w:rPr>
          <w:rFonts w:ascii="Verdana" w:hAnsi="Verdana"/>
          <w:color w:val="auto"/>
          <w:sz w:val="22"/>
          <w:szCs w:val="22"/>
          <w:vertAlign w:val="superscript"/>
        </w:rPr>
        <w:footnoteReference w:id="1"/>
      </w:r>
      <w:r w:rsidRPr="00F645CD">
        <w:rPr>
          <w:rFonts w:ascii="Verdana" w:hAnsi="Verdana"/>
          <w:color w:val="auto"/>
          <w:sz w:val="22"/>
          <w:szCs w:val="22"/>
          <w:vertAlign w:val="superscript"/>
        </w:rPr>
        <w:t xml:space="preserve"> </w:t>
      </w:r>
      <w:r w:rsidRPr="00F645CD">
        <w:rPr>
          <w:rFonts w:ascii="Verdana" w:hAnsi="Verdana"/>
          <w:color w:val="auto"/>
          <w:sz w:val="22"/>
          <w:szCs w:val="22"/>
        </w:rPr>
        <w:t xml:space="preserve">érintett épület </w:t>
      </w:r>
      <w:r w:rsidR="006C37E4" w:rsidRPr="00F645CD">
        <w:rPr>
          <w:rFonts w:ascii="Verdana" w:hAnsi="Verdana"/>
          <w:color w:val="auto"/>
          <w:sz w:val="22"/>
          <w:szCs w:val="22"/>
        </w:rPr>
        <w:t xml:space="preserve">rövid </w:t>
      </w:r>
      <w:r w:rsidR="00F21BDB" w:rsidRPr="00F645CD">
        <w:rPr>
          <w:rFonts w:ascii="Verdana" w:hAnsi="Verdana"/>
          <w:color w:val="auto"/>
          <w:sz w:val="22"/>
          <w:szCs w:val="22"/>
        </w:rPr>
        <w:t>ismertetése</w:t>
      </w:r>
      <w:bookmarkEnd w:id="1"/>
    </w:p>
    <w:p w:rsidR="005A2E97" w:rsidRPr="005A2E97" w:rsidRDefault="005A2E97" w:rsidP="005A2E97">
      <w:pPr>
        <w:tabs>
          <w:tab w:val="num" w:pos="540"/>
        </w:tabs>
        <w:autoSpaceDE w:val="0"/>
        <w:autoSpaceDN w:val="0"/>
        <w:adjustRightInd w:val="0"/>
        <w:spacing w:after="120" w:line="240" w:lineRule="auto"/>
        <w:jc w:val="both"/>
        <w:rPr>
          <w:rFonts w:ascii="Verdana" w:hAnsi="Verdana" w:cs="Verdana"/>
        </w:rPr>
      </w:pPr>
      <w:r w:rsidRPr="005A2E97">
        <w:rPr>
          <w:rFonts w:ascii="Verdana" w:hAnsi="Verdana" w:cs="Verdana"/>
        </w:rPr>
        <w:t xml:space="preserve">A Reményik Sándor Evangélikus Általános Iskola a 9700 Szombathely, Szent László király u. 7-11. hrsz. 5414 alatt működik. Az épületegyüttes helyi védelem alatt áll és a Helyi Építési Szabályzat szerint </w:t>
      </w:r>
      <w:proofErr w:type="spellStart"/>
      <w:r w:rsidRPr="005A2E97">
        <w:rPr>
          <w:rFonts w:ascii="Verdana" w:hAnsi="Verdana" w:cs="Verdana"/>
        </w:rPr>
        <w:t>Lk</w:t>
      </w:r>
      <w:proofErr w:type="spellEnd"/>
      <w:r w:rsidRPr="005A2E97">
        <w:rPr>
          <w:rFonts w:ascii="Verdana" w:hAnsi="Verdana" w:cs="Verdana"/>
        </w:rPr>
        <w:t xml:space="preserve"> (kisvárosias lakóterület) övezeti besorolású. A tervezett energetikai korszerűsítés során a beépítési adatok nem változnak.</w:t>
      </w:r>
      <w:r w:rsidR="000B62F8">
        <w:rPr>
          <w:rFonts w:ascii="Verdana" w:hAnsi="Verdana" w:cs="Verdana"/>
        </w:rPr>
        <w:t xml:space="preserve"> </w:t>
      </w:r>
      <w:r w:rsidR="000B62F8" w:rsidRPr="00CE548E">
        <w:rPr>
          <w:rFonts w:ascii="Verdana" w:hAnsi="Verdana" w:cs="Verdana"/>
        </w:rPr>
        <w:t>Az építési tevékenység a 37/2007. (XII.13.) ÖTM rendelet 1. melléklet 12. pontja alapján építési engedélyköteles</w:t>
      </w:r>
      <w:r w:rsidR="000B62F8" w:rsidRPr="00EF03A1">
        <w:rPr>
          <w:rFonts w:ascii="Verdana" w:hAnsi="Verdana" w:cs="Verdana"/>
        </w:rPr>
        <w:t xml:space="preserve">. Az építési engedélyezési dokumentáció beadásra került, melyet </w:t>
      </w:r>
      <w:r w:rsidR="000B62F8" w:rsidRPr="000B62F8">
        <w:rPr>
          <w:rFonts w:ascii="Verdana" w:hAnsi="Verdana" w:cs="Verdana"/>
          <w:bCs/>
        </w:rPr>
        <w:t>Szombat</w:t>
      </w:r>
      <w:r w:rsidR="002E4453">
        <w:rPr>
          <w:rFonts w:ascii="Verdana" w:hAnsi="Verdana" w:cs="Verdana"/>
          <w:bCs/>
        </w:rPr>
        <w:t>hely</w:t>
      </w:r>
      <w:r w:rsidR="000B62F8" w:rsidRPr="000B62F8">
        <w:rPr>
          <w:rFonts w:ascii="Verdana" w:hAnsi="Verdana" w:cs="Verdana"/>
          <w:bCs/>
        </w:rPr>
        <w:t xml:space="preserve"> Város Önkormányzata </w:t>
      </w:r>
      <w:r w:rsidR="007367BF">
        <w:rPr>
          <w:rFonts w:ascii="Verdana" w:hAnsi="Verdana" w:cs="Verdana"/>
          <w:bCs/>
        </w:rPr>
        <w:t>át</w:t>
      </w:r>
      <w:r w:rsidR="000B62F8" w:rsidRPr="000B62F8">
        <w:rPr>
          <w:rFonts w:ascii="Verdana" w:hAnsi="Verdana" w:cs="Verdana"/>
        </w:rPr>
        <w:t>vett,</w:t>
      </w:r>
      <w:r w:rsidR="000B62F8" w:rsidRPr="00EF03A1">
        <w:rPr>
          <w:rFonts w:ascii="Verdana" w:hAnsi="Verdana" w:cs="Verdana"/>
        </w:rPr>
        <w:t xml:space="preserve"> az engedélyezési eljárás folyamatban van.</w:t>
      </w:r>
    </w:p>
    <w:p w:rsidR="005A2E97" w:rsidRPr="005A2E97" w:rsidRDefault="005A2E97" w:rsidP="005A2E97">
      <w:pPr>
        <w:tabs>
          <w:tab w:val="num" w:pos="540"/>
        </w:tabs>
        <w:autoSpaceDE w:val="0"/>
        <w:autoSpaceDN w:val="0"/>
        <w:adjustRightInd w:val="0"/>
        <w:spacing w:after="120" w:line="240" w:lineRule="auto"/>
        <w:jc w:val="both"/>
        <w:rPr>
          <w:rFonts w:ascii="Verdana" w:hAnsi="Verdana" w:cs="Verdana"/>
        </w:rPr>
      </w:pPr>
      <w:r w:rsidRPr="005A2E97">
        <w:rPr>
          <w:rFonts w:ascii="Verdana" w:hAnsi="Verdana" w:cs="Verdana"/>
        </w:rPr>
        <w:t xml:space="preserve">A régi iskolaépületet két részre lehet osztani. Az „U” alakú nyeregtetős rész déli oldala földszintes, északi és keleti szárnya emeletes. Az épületrész mind az utcafront felöl, mind az udvarról több bejárattal rendelkezik. A helyiségeket belső folyosóról, a technikatermet csak az udvarból lehet megközelíteni. </w:t>
      </w:r>
    </w:p>
    <w:p w:rsidR="005A2E97" w:rsidRPr="005A2E97" w:rsidRDefault="005A2E97" w:rsidP="005A2E97">
      <w:pPr>
        <w:tabs>
          <w:tab w:val="num" w:pos="540"/>
        </w:tabs>
        <w:autoSpaceDE w:val="0"/>
        <w:autoSpaceDN w:val="0"/>
        <w:adjustRightInd w:val="0"/>
        <w:spacing w:after="120" w:line="240" w:lineRule="auto"/>
        <w:jc w:val="both"/>
        <w:rPr>
          <w:rFonts w:ascii="Verdana" w:hAnsi="Verdana" w:cs="Verdana"/>
        </w:rPr>
      </w:pPr>
      <w:r w:rsidRPr="005A2E97">
        <w:rPr>
          <w:rFonts w:ascii="Verdana" w:hAnsi="Verdana" w:cs="Verdana"/>
        </w:rPr>
        <w:t>A következő épületrész az „U” alak északi oldalának folytatása. Lapostetős, földszintes, szintén csak udvari megközelítéssel. Két tanterem, számítástechnika terem és egy orvosi szoba található benne.</w:t>
      </w:r>
    </w:p>
    <w:p w:rsidR="005A2E97" w:rsidRPr="005A2E97" w:rsidRDefault="005A2E97" w:rsidP="005A2E97">
      <w:pPr>
        <w:tabs>
          <w:tab w:val="num" w:pos="540"/>
        </w:tabs>
        <w:autoSpaceDE w:val="0"/>
        <w:autoSpaceDN w:val="0"/>
        <w:adjustRightInd w:val="0"/>
        <w:spacing w:after="120" w:line="240" w:lineRule="auto"/>
        <w:jc w:val="both"/>
        <w:rPr>
          <w:rFonts w:ascii="Verdana" w:hAnsi="Verdana" w:cs="Verdana"/>
        </w:rPr>
      </w:pPr>
      <w:r w:rsidRPr="005A2E97">
        <w:rPr>
          <w:rFonts w:ascii="Verdana" w:hAnsi="Verdana" w:cs="Verdana"/>
        </w:rPr>
        <w:t xml:space="preserve">(A pályázattal nem érintett harmadik épületben egy új közösségi tér, étkező, konyha, tantermek és iroda helyiségek kerülnek kialakításra. Az új épület közvetlenül a meglévő régi épület mellé, szintén zártsorú beépítéssel épül, a megvásárolt szomszédos telken.) </w:t>
      </w:r>
    </w:p>
    <w:p w:rsidR="00D91E5D" w:rsidRPr="005A2E97" w:rsidRDefault="00D91E5D" w:rsidP="00356F64">
      <w:pPr>
        <w:pStyle w:val="Cmsor1"/>
        <w:numPr>
          <w:ilvl w:val="1"/>
          <w:numId w:val="37"/>
        </w:numPr>
        <w:spacing w:before="240" w:after="240" w:line="240" w:lineRule="auto"/>
        <w:ind w:left="567" w:hanging="567"/>
        <w:rPr>
          <w:rFonts w:ascii="Verdana" w:hAnsi="Verdana"/>
          <w:color w:val="auto"/>
          <w:sz w:val="22"/>
          <w:szCs w:val="22"/>
        </w:rPr>
      </w:pPr>
      <w:bookmarkStart w:id="2" w:name="_Toc405386301"/>
      <w:r w:rsidRPr="005A2E97">
        <w:rPr>
          <w:rFonts w:ascii="Verdana" w:hAnsi="Verdana"/>
          <w:color w:val="auto"/>
          <w:sz w:val="22"/>
          <w:szCs w:val="22"/>
        </w:rPr>
        <w:t>A fejlesztéssel érintett épület rövid szerkezeti ismertetése</w:t>
      </w:r>
      <w:bookmarkEnd w:id="2"/>
    </w:p>
    <w:p w:rsidR="000B62F8" w:rsidRDefault="00F00F6E" w:rsidP="001111E2">
      <w:pPr>
        <w:spacing w:after="120" w:line="240" w:lineRule="auto"/>
        <w:jc w:val="both"/>
        <w:rPr>
          <w:rFonts w:ascii="Verdana" w:hAnsi="Verdana" w:cs="Verdana"/>
          <w:b/>
        </w:rPr>
      </w:pPr>
      <w:r w:rsidRPr="003438A9">
        <w:rPr>
          <w:rFonts w:ascii="Verdana" w:hAnsi="Verdana"/>
        </w:rPr>
        <w:t>Rendelkezésünkre bocsátott tervrajzok, illetve 201</w:t>
      </w:r>
      <w:r>
        <w:rPr>
          <w:rFonts w:ascii="Verdana" w:hAnsi="Verdana"/>
        </w:rPr>
        <w:t>1</w:t>
      </w:r>
      <w:r w:rsidRPr="003438A9">
        <w:rPr>
          <w:rFonts w:ascii="Verdana" w:hAnsi="Verdana"/>
        </w:rPr>
        <w:t xml:space="preserve">. </w:t>
      </w:r>
      <w:r>
        <w:rPr>
          <w:rFonts w:ascii="Verdana" w:hAnsi="Verdana"/>
        </w:rPr>
        <w:t>áprilisi és októberi</w:t>
      </w:r>
      <w:r w:rsidRPr="003438A9">
        <w:rPr>
          <w:rFonts w:ascii="Verdana" w:hAnsi="Verdana"/>
        </w:rPr>
        <w:t xml:space="preserve"> helyszíni bejárásunk, felmérésünk alapján állapítottuk meg a</w:t>
      </w:r>
      <w:r>
        <w:rPr>
          <w:rFonts w:ascii="Verdana" w:hAnsi="Verdana"/>
        </w:rPr>
        <w:t>z épület</w:t>
      </w:r>
      <w:r w:rsidRPr="003438A9">
        <w:rPr>
          <w:rFonts w:ascii="Verdana" w:hAnsi="Verdana"/>
        </w:rPr>
        <w:t xml:space="preserve"> szerkezeti kialakításait és anyagait.</w:t>
      </w:r>
    </w:p>
    <w:p w:rsidR="005A2E97" w:rsidRPr="005A2E97" w:rsidRDefault="005A2E97" w:rsidP="005A2E97">
      <w:pPr>
        <w:spacing w:before="120" w:after="120" w:line="240" w:lineRule="auto"/>
        <w:jc w:val="both"/>
        <w:rPr>
          <w:rFonts w:ascii="Verdana" w:hAnsi="Verdana" w:cs="Verdana"/>
          <w:b/>
        </w:rPr>
      </w:pPr>
      <w:r w:rsidRPr="005A2E97">
        <w:rPr>
          <w:rFonts w:ascii="Verdana" w:hAnsi="Verdana" w:cs="Verdana"/>
          <w:b/>
        </w:rPr>
        <w:t>Meglévő állapot</w:t>
      </w:r>
    </w:p>
    <w:p w:rsidR="005A2E97" w:rsidRPr="00B102D5" w:rsidRDefault="005A2E97" w:rsidP="005A2E97">
      <w:pPr>
        <w:tabs>
          <w:tab w:val="num" w:pos="540"/>
        </w:tabs>
        <w:autoSpaceDE w:val="0"/>
        <w:autoSpaceDN w:val="0"/>
        <w:adjustRightInd w:val="0"/>
        <w:spacing w:after="120" w:line="240" w:lineRule="auto"/>
        <w:jc w:val="both"/>
        <w:rPr>
          <w:rFonts w:ascii="Verdana" w:hAnsi="Verdana" w:cs="Verdana"/>
          <w:color w:val="FF0000"/>
        </w:rPr>
      </w:pPr>
      <w:r w:rsidRPr="005A2E97">
        <w:rPr>
          <w:rFonts w:ascii="Verdana" w:hAnsi="Verdana" w:cs="Verdana"/>
        </w:rPr>
        <w:t>A régi iskolaépület födémszerkezete fagerendás, tetején homokfeltöltéssel. Az épület szerkezeti rendszere hosszfalas, falazata kisméretű tömör téglából, vakolva épült. A meglévő fa szerkezetű külső nyílászárók rossz állapotban vannak.</w:t>
      </w:r>
      <w:r w:rsidR="00B102D5">
        <w:rPr>
          <w:rFonts w:ascii="Verdana" w:hAnsi="Verdana" w:cs="Verdana"/>
          <w:color w:val="FF0000"/>
        </w:rPr>
        <w:t xml:space="preserve"> (1.-2.-3. kép)</w:t>
      </w:r>
    </w:p>
    <w:p w:rsidR="005A2E97" w:rsidRPr="005A2E97" w:rsidRDefault="005A2E97" w:rsidP="005A2E97">
      <w:pPr>
        <w:tabs>
          <w:tab w:val="num" w:pos="540"/>
        </w:tabs>
        <w:autoSpaceDE w:val="0"/>
        <w:autoSpaceDN w:val="0"/>
        <w:adjustRightInd w:val="0"/>
        <w:spacing w:before="120" w:after="120" w:line="240" w:lineRule="auto"/>
        <w:jc w:val="both"/>
        <w:rPr>
          <w:rFonts w:ascii="Verdana" w:hAnsi="Verdana" w:cs="Verdana"/>
          <w:b/>
        </w:rPr>
      </w:pPr>
      <w:r w:rsidRPr="005A2E97">
        <w:rPr>
          <w:rFonts w:ascii="Verdana" w:hAnsi="Verdana" w:cs="Verdana"/>
          <w:b/>
        </w:rPr>
        <w:t>Tervezett állapot</w:t>
      </w:r>
    </w:p>
    <w:p w:rsidR="005A2E97" w:rsidRPr="005A2E97" w:rsidRDefault="005A2E97" w:rsidP="001111E2">
      <w:pPr>
        <w:tabs>
          <w:tab w:val="num" w:pos="540"/>
        </w:tabs>
        <w:autoSpaceDE w:val="0"/>
        <w:autoSpaceDN w:val="0"/>
        <w:adjustRightInd w:val="0"/>
        <w:spacing w:after="120" w:line="240" w:lineRule="auto"/>
        <w:jc w:val="both"/>
        <w:rPr>
          <w:rFonts w:ascii="Verdana" w:hAnsi="Verdana" w:cs="Verdana"/>
        </w:rPr>
      </w:pPr>
      <w:r w:rsidRPr="005A2E97">
        <w:rPr>
          <w:rFonts w:ascii="Verdana" w:hAnsi="Verdana" w:cs="Verdana"/>
        </w:rPr>
        <w:t>Az utcai homlokzat kivételével az összes külső nyílászáróit kicseréljük új, kis hőátbocsátási értékű, kétrétegű üvegezéssel ellátott korszerű fa ablakokra és ajtókra, melyek illeszkednek az épület jelenlegi megjelenésébe. Az új, méret után gyártott ablakok alapanyaga hossztoldott, rétegragasztott borovi fenyő. A szárnyak és keretek 68mm-es profilvágással, kettős ollós csapozással készülnek. A légzárásról a szárnyakban körbefutó háromkamrás, UV álló rugalmas gumitömítés gondoskodik. Az üvegezés speciális bevonattal ellátott dupla üveg, közötte argon gázzal töltve, melynek hőátbocsátási értéke 1,1</w:t>
      </w:r>
      <w:r w:rsidRPr="005A2E97">
        <w:rPr>
          <w:rFonts w:ascii="Times New Roman" w:eastAsia="Times New Roman" w:hAnsi="Times New Roman"/>
          <w:sz w:val="24"/>
          <w:szCs w:val="24"/>
          <w:lang w:eastAsia="hu-HU"/>
        </w:rPr>
        <w:t xml:space="preserve"> </w:t>
      </w:r>
      <w:r w:rsidRPr="005A2E97">
        <w:rPr>
          <w:rFonts w:ascii="Verdana" w:hAnsi="Verdana" w:cs="Verdana"/>
        </w:rPr>
        <w:t>W/m</w:t>
      </w:r>
      <w:r w:rsidRPr="005A2E97">
        <w:rPr>
          <w:rFonts w:ascii="Verdana" w:hAnsi="Verdana" w:cs="Verdana"/>
          <w:vertAlign w:val="superscript"/>
        </w:rPr>
        <w:t>2</w:t>
      </w:r>
      <w:r w:rsidRPr="005A2E97">
        <w:rPr>
          <w:rFonts w:ascii="Verdana" w:hAnsi="Verdana" w:cs="Verdana"/>
        </w:rPr>
        <w:t>K. A régi nyílászárók elbontása és elszállítása után az új nyílászárók megfelelő rögzítő elemekkel kerülnek a helyükre. A hézagok tömítése vízzáró PUR habbal történik. A tömített felületek takarólécekkel lesznek lefedve, és beépítésre kerül a belső és külső ablakpárkány. A külső párkányoknál figyelembe kell venni a hőszigetelés vastagságát. Végső művelet a nyílászárók beállítása.</w:t>
      </w:r>
      <w:r w:rsidR="00B102D5">
        <w:rPr>
          <w:rFonts w:ascii="Verdana" w:hAnsi="Verdana" w:cs="Verdana"/>
        </w:rPr>
        <w:t xml:space="preserve"> </w:t>
      </w:r>
      <w:r w:rsidR="00B102D5">
        <w:rPr>
          <w:rFonts w:ascii="Verdana" w:hAnsi="Verdana" w:cs="Verdana"/>
          <w:color w:val="FF0000"/>
        </w:rPr>
        <w:t>(4. kép)</w:t>
      </w:r>
    </w:p>
    <w:p w:rsidR="005A2E97" w:rsidRPr="005A2E97" w:rsidRDefault="005A2E97" w:rsidP="001111E2">
      <w:pPr>
        <w:tabs>
          <w:tab w:val="num" w:pos="540"/>
        </w:tabs>
        <w:autoSpaceDE w:val="0"/>
        <w:autoSpaceDN w:val="0"/>
        <w:adjustRightInd w:val="0"/>
        <w:spacing w:after="120" w:line="240" w:lineRule="auto"/>
        <w:jc w:val="both"/>
        <w:rPr>
          <w:rFonts w:ascii="Verdana" w:hAnsi="Verdana" w:cs="Verdana"/>
        </w:rPr>
      </w:pPr>
      <w:r w:rsidRPr="005A2E97">
        <w:rPr>
          <w:rFonts w:ascii="Verdana" w:hAnsi="Verdana" w:cs="Verdana"/>
        </w:rPr>
        <w:t>A beépítésre kerülő ajtók az ablakoknál ismertetett anyagból készülnek, biztonsági zárral felszerelve, a meglévővel azonos formai kialakítással és nyitásiránnyal. Mind az ajtók, mind pedig az ablakok vízalapú festékkel 1 alapozó és 2 fedőrétegben kerülnek lefestésre a választott színben.</w:t>
      </w:r>
    </w:p>
    <w:p w:rsidR="005A2E97" w:rsidRPr="005A2E97" w:rsidRDefault="005A2E97" w:rsidP="001111E2">
      <w:pPr>
        <w:tabs>
          <w:tab w:val="num" w:pos="540"/>
        </w:tabs>
        <w:autoSpaceDE w:val="0"/>
        <w:autoSpaceDN w:val="0"/>
        <w:adjustRightInd w:val="0"/>
        <w:spacing w:after="120" w:line="240" w:lineRule="auto"/>
        <w:jc w:val="both"/>
        <w:rPr>
          <w:rFonts w:ascii="Verdana" w:hAnsi="Verdana" w:cs="Verdana"/>
        </w:rPr>
      </w:pPr>
      <w:r w:rsidRPr="005A2E97">
        <w:rPr>
          <w:rFonts w:ascii="Verdana" w:hAnsi="Verdana" w:cs="Verdana"/>
        </w:rPr>
        <w:t>A szent László Király utca felőli főhomlokzaton található nyílászárókat a meglévővel megegyező profilozású, kapcsolt gerébtokos ablakokra cseréljük.</w:t>
      </w:r>
    </w:p>
    <w:p w:rsidR="005A2E97" w:rsidRPr="005A2E97" w:rsidRDefault="005A2E97" w:rsidP="001111E2">
      <w:pPr>
        <w:tabs>
          <w:tab w:val="num" w:pos="540"/>
        </w:tabs>
        <w:autoSpaceDE w:val="0"/>
        <w:autoSpaceDN w:val="0"/>
        <w:adjustRightInd w:val="0"/>
        <w:spacing w:after="120" w:line="240" w:lineRule="auto"/>
        <w:jc w:val="both"/>
        <w:rPr>
          <w:rFonts w:ascii="Verdana" w:hAnsi="Verdana" w:cs="Verdana"/>
        </w:rPr>
      </w:pPr>
      <w:r w:rsidRPr="005A2E97">
        <w:rPr>
          <w:rFonts w:ascii="Verdana" w:hAnsi="Verdana" w:cs="Verdana"/>
        </w:rPr>
        <w:t xml:space="preserve">A padláson készülő utólagos hőszigetelés anyaga 15cm vastag kőzetgyapot szigetelés, melyet a padlástérben a meglévő födémre borítjuk, valamint a csatlakozó szerkezetekre minimum 1m magasságig felfordítunk (minimum 15 cm vastagságban). Az épület állványozása után a falfelület előkészítése, az 1 cm-nél mélyebb felületi eltérések javítása következik. </w:t>
      </w:r>
      <w:r w:rsidR="00B102D5">
        <w:rPr>
          <w:rFonts w:ascii="Verdana" w:hAnsi="Verdana" w:cs="Verdana"/>
          <w:color w:val="FF0000"/>
        </w:rPr>
        <w:t>(5. kép)</w:t>
      </w:r>
    </w:p>
    <w:p w:rsidR="005A2E97" w:rsidRPr="005A2E97" w:rsidRDefault="005A2E97" w:rsidP="001111E2">
      <w:pPr>
        <w:tabs>
          <w:tab w:val="num" w:pos="540"/>
        </w:tabs>
        <w:autoSpaceDE w:val="0"/>
        <w:autoSpaceDN w:val="0"/>
        <w:adjustRightInd w:val="0"/>
        <w:spacing w:after="120" w:line="240" w:lineRule="auto"/>
        <w:jc w:val="both"/>
        <w:rPr>
          <w:rFonts w:ascii="Verdana" w:hAnsi="Verdana" w:cs="Verdana"/>
        </w:rPr>
      </w:pPr>
      <w:r w:rsidRPr="005A2E97">
        <w:rPr>
          <w:rFonts w:ascii="Verdana" w:hAnsi="Verdana" w:cs="Verdana"/>
        </w:rPr>
        <w:t xml:space="preserve">Ezután az épület homlokzatát 10cm vastagságban EPS hőszigetelő rendszerrel, a lábazatot 5cm XPS extrudált polisztirolhab lemezzel hőszigeteljük. A felrögzített hőszigetelő lapokra üvegszövet erősítésű vakolat kerül felhordásra, majd az épület a meglévővel azonos színezést kap. </w:t>
      </w:r>
      <w:r w:rsidR="00B102D5">
        <w:rPr>
          <w:rFonts w:ascii="Verdana" w:hAnsi="Verdana" w:cs="Verdana"/>
          <w:color w:val="FF0000"/>
        </w:rPr>
        <w:t>(6. kép)</w:t>
      </w:r>
    </w:p>
    <w:p w:rsidR="005A2E97" w:rsidRPr="005A2E97" w:rsidRDefault="005A2E97" w:rsidP="001111E2">
      <w:pPr>
        <w:tabs>
          <w:tab w:val="num" w:pos="540"/>
        </w:tabs>
        <w:autoSpaceDE w:val="0"/>
        <w:autoSpaceDN w:val="0"/>
        <w:adjustRightInd w:val="0"/>
        <w:spacing w:after="120" w:line="240" w:lineRule="auto"/>
        <w:jc w:val="both"/>
        <w:rPr>
          <w:rFonts w:ascii="Verdana" w:hAnsi="Verdana"/>
          <w:i/>
          <w:sz w:val="18"/>
          <w:szCs w:val="18"/>
        </w:rPr>
      </w:pPr>
      <w:r w:rsidRPr="005A2E97">
        <w:rPr>
          <w:rFonts w:ascii="Verdana" w:hAnsi="Verdana" w:cs="Verdana"/>
        </w:rPr>
        <w:t>Az épületekben belső átalakítás nem történik.</w:t>
      </w:r>
    </w:p>
    <w:p w:rsidR="00D91E5D" w:rsidRPr="005A2E97" w:rsidRDefault="00D91E5D" w:rsidP="00356F64">
      <w:pPr>
        <w:pStyle w:val="Cmsor1"/>
        <w:numPr>
          <w:ilvl w:val="1"/>
          <w:numId w:val="37"/>
        </w:numPr>
        <w:spacing w:before="240" w:after="240" w:line="240" w:lineRule="auto"/>
        <w:ind w:left="567" w:hanging="567"/>
        <w:rPr>
          <w:rFonts w:ascii="Verdana" w:hAnsi="Verdana"/>
          <w:color w:val="auto"/>
          <w:sz w:val="22"/>
          <w:szCs w:val="22"/>
        </w:rPr>
      </w:pPr>
      <w:bookmarkStart w:id="3" w:name="_Toc405386302"/>
      <w:r w:rsidRPr="005A2E97">
        <w:rPr>
          <w:rFonts w:ascii="Verdana" w:hAnsi="Verdana"/>
          <w:color w:val="auto"/>
          <w:sz w:val="22"/>
          <w:szCs w:val="22"/>
        </w:rPr>
        <w:t>Épületgépészeti rendszerek rövid ismertetése</w:t>
      </w:r>
      <w:bookmarkEnd w:id="3"/>
    </w:p>
    <w:p w:rsidR="00D91E5D" w:rsidRPr="005A2E97" w:rsidRDefault="00D91E5D" w:rsidP="00356F64">
      <w:pPr>
        <w:pStyle w:val="Cmsor1"/>
        <w:numPr>
          <w:ilvl w:val="2"/>
          <w:numId w:val="37"/>
        </w:numPr>
        <w:spacing w:before="240" w:after="240" w:line="240" w:lineRule="auto"/>
        <w:ind w:left="567" w:hanging="567"/>
        <w:rPr>
          <w:rFonts w:ascii="Verdana" w:hAnsi="Verdana"/>
          <w:color w:val="auto"/>
          <w:sz w:val="22"/>
          <w:szCs w:val="22"/>
        </w:rPr>
      </w:pPr>
      <w:bookmarkStart w:id="4" w:name="_Toc405386307"/>
      <w:r w:rsidRPr="005A2E97">
        <w:rPr>
          <w:rFonts w:ascii="Verdana" w:hAnsi="Verdana"/>
          <w:color w:val="auto"/>
          <w:sz w:val="22"/>
          <w:szCs w:val="22"/>
        </w:rPr>
        <w:t xml:space="preserve">Fűtési </w:t>
      </w:r>
      <w:proofErr w:type="gramStart"/>
      <w:r w:rsidRPr="005A2E97">
        <w:rPr>
          <w:rFonts w:ascii="Verdana" w:hAnsi="Verdana"/>
          <w:color w:val="auto"/>
          <w:sz w:val="22"/>
          <w:szCs w:val="22"/>
        </w:rPr>
        <w:t>rendszer(</w:t>
      </w:r>
      <w:proofErr w:type="spellStart"/>
      <w:proofErr w:type="gramEnd"/>
      <w:r w:rsidRPr="005A2E97">
        <w:rPr>
          <w:rFonts w:ascii="Verdana" w:hAnsi="Verdana"/>
          <w:color w:val="auto"/>
          <w:sz w:val="22"/>
          <w:szCs w:val="22"/>
        </w:rPr>
        <w:t>ek</w:t>
      </w:r>
      <w:proofErr w:type="spellEnd"/>
      <w:r w:rsidRPr="005A2E97">
        <w:rPr>
          <w:rFonts w:ascii="Verdana" w:hAnsi="Verdana"/>
          <w:color w:val="auto"/>
          <w:sz w:val="22"/>
          <w:szCs w:val="22"/>
        </w:rPr>
        <w:t>) rövid ismertetése fejlesztés előtt és után</w:t>
      </w:r>
      <w:bookmarkEnd w:id="4"/>
    </w:p>
    <w:p w:rsidR="005A2E97" w:rsidRPr="000168BB" w:rsidRDefault="005A2E97" w:rsidP="005A2E97">
      <w:pPr>
        <w:pStyle w:val="NormlWeb"/>
        <w:spacing w:before="120" w:beforeAutospacing="0" w:after="120" w:afterAutospacing="0"/>
        <w:ind w:right="284"/>
        <w:jc w:val="both"/>
        <w:rPr>
          <w:rFonts w:ascii="Verdana" w:hAnsi="Verdana"/>
          <w:b/>
          <w:sz w:val="22"/>
          <w:szCs w:val="22"/>
        </w:rPr>
      </w:pPr>
      <w:r w:rsidRPr="000168BB">
        <w:rPr>
          <w:rFonts w:ascii="Verdana" w:hAnsi="Verdana"/>
          <w:b/>
          <w:sz w:val="22"/>
          <w:szCs w:val="22"/>
        </w:rPr>
        <w:t>Meglévő állapot</w:t>
      </w:r>
    </w:p>
    <w:p w:rsidR="005A2E97" w:rsidRPr="00C00670" w:rsidRDefault="002721ED" w:rsidP="005A2E97">
      <w:pPr>
        <w:pStyle w:val="NormlWeb"/>
        <w:spacing w:before="0" w:beforeAutospacing="0" w:after="120" w:afterAutospacing="0"/>
        <w:ind w:right="284"/>
        <w:jc w:val="both"/>
        <w:rPr>
          <w:rFonts w:ascii="Verdana" w:hAnsi="Verdana"/>
          <w:sz w:val="22"/>
          <w:szCs w:val="22"/>
        </w:rPr>
      </w:pPr>
      <w:r w:rsidRPr="00D50142">
        <w:rPr>
          <w:rFonts w:ascii="Verdana" w:hAnsi="Verdana"/>
          <w:sz w:val="22"/>
          <w:szCs w:val="22"/>
        </w:rPr>
        <w:t>Az épület helyiségeit</w:t>
      </w:r>
      <w:r>
        <w:rPr>
          <w:rFonts w:ascii="Verdana" w:hAnsi="Verdana"/>
          <w:sz w:val="22"/>
          <w:szCs w:val="22"/>
        </w:rPr>
        <w:t xml:space="preserve"> jelenleg</w:t>
      </w:r>
      <w:r w:rsidRPr="00D50142">
        <w:rPr>
          <w:rFonts w:ascii="Verdana" w:hAnsi="Verdana"/>
          <w:sz w:val="22"/>
          <w:szCs w:val="22"/>
        </w:rPr>
        <w:t xml:space="preserve"> </w:t>
      </w:r>
      <w:r>
        <w:rPr>
          <w:rFonts w:ascii="Verdana" w:hAnsi="Verdana"/>
          <w:sz w:val="22"/>
          <w:szCs w:val="22"/>
        </w:rPr>
        <w:t xml:space="preserve">helyiségenkénti, kéménybe kötött, illetve parapetes kivitelű </w:t>
      </w:r>
      <w:r w:rsidRPr="00D50142">
        <w:rPr>
          <w:rFonts w:ascii="Verdana" w:hAnsi="Verdana"/>
          <w:sz w:val="22"/>
          <w:szCs w:val="22"/>
        </w:rPr>
        <w:t>gázkonvektorokkal fűtik</w:t>
      </w:r>
      <w:r>
        <w:rPr>
          <w:rFonts w:ascii="Verdana" w:hAnsi="Verdana"/>
          <w:sz w:val="22"/>
          <w:szCs w:val="22"/>
        </w:rPr>
        <w:t>.</w:t>
      </w:r>
    </w:p>
    <w:p w:rsidR="005A2E97" w:rsidRPr="00D50142" w:rsidRDefault="005A2E97" w:rsidP="005A2E97">
      <w:pPr>
        <w:pStyle w:val="NormlWeb"/>
        <w:spacing w:before="0" w:beforeAutospacing="0" w:after="120" w:afterAutospacing="0"/>
        <w:ind w:right="284"/>
        <w:jc w:val="both"/>
        <w:rPr>
          <w:rFonts w:ascii="Verdana" w:eastAsia="Calibri" w:hAnsi="Verdana"/>
          <w:bCs/>
          <w:sz w:val="22"/>
          <w:szCs w:val="22"/>
          <w:lang w:eastAsia="en-US"/>
        </w:rPr>
      </w:pPr>
      <w:r w:rsidRPr="00D50142">
        <w:rPr>
          <w:rFonts w:ascii="Verdana" w:eastAsia="Calibri" w:hAnsi="Verdana"/>
          <w:bCs/>
          <w:sz w:val="22"/>
          <w:szCs w:val="22"/>
          <w:lang w:eastAsia="en-US"/>
        </w:rPr>
        <w:t>F 8.50 gázkonvektor</w:t>
      </w:r>
      <w:r>
        <w:rPr>
          <w:rFonts w:ascii="Verdana" w:eastAsia="Calibri" w:hAnsi="Verdana"/>
          <w:bCs/>
          <w:sz w:val="22"/>
          <w:szCs w:val="22"/>
          <w:lang w:eastAsia="en-US"/>
        </w:rPr>
        <w:t>: 29db parapetbe épített, 2db kéménybe kötött, n</w:t>
      </w:r>
      <w:r w:rsidRPr="00D50142">
        <w:rPr>
          <w:rFonts w:ascii="Verdana" w:eastAsia="Calibri" w:hAnsi="Verdana"/>
          <w:bCs/>
          <w:sz w:val="22"/>
          <w:szCs w:val="22"/>
          <w:lang w:eastAsia="en-US"/>
        </w:rPr>
        <w:t>évleges teljesítmény</w:t>
      </w:r>
      <w:r>
        <w:rPr>
          <w:rFonts w:ascii="Verdana" w:eastAsia="Calibri" w:hAnsi="Verdana"/>
          <w:bCs/>
          <w:sz w:val="22"/>
          <w:szCs w:val="22"/>
          <w:lang w:eastAsia="en-US"/>
        </w:rPr>
        <w:t>e</w:t>
      </w:r>
      <w:r w:rsidRPr="00D50142">
        <w:rPr>
          <w:rFonts w:ascii="Verdana" w:eastAsia="Calibri" w:hAnsi="Verdana"/>
          <w:bCs/>
          <w:sz w:val="22"/>
          <w:szCs w:val="22"/>
          <w:lang w:eastAsia="en-US"/>
        </w:rPr>
        <w:t xml:space="preserve"> 5,8 kW</w:t>
      </w:r>
      <w:r>
        <w:rPr>
          <w:rFonts w:ascii="Verdana" w:eastAsia="Calibri" w:hAnsi="Verdana"/>
          <w:bCs/>
          <w:sz w:val="22"/>
          <w:szCs w:val="22"/>
          <w:lang w:eastAsia="en-US"/>
        </w:rPr>
        <w:t xml:space="preserve">. </w:t>
      </w:r>
      <w:r w:rsidRPr="00D50142">
        <w:rPr>
          <w:rFonts w:ascii="Verdana" w:eastAsia="Calibri" w:hAnsi="Verdana"/>
          <w:bCs/>
          <w:sz w:val="22"/>
          <w:szCs w:val="22"/>
          <w:lang w:eastAsia="en-US"/>
        </w:rPr>
        <w:t>GF-40 gázkonvektor</w:t>
      </w:r>
      <w:r>
        <w:rPr>
          <w:rFonts w:ascii="Verdana" w:eastAsia="Calibri" w:hAnsi="Verdana"/>
          <w:bCs/>
          <w:sz w:val="22"/>
          <w:szCs w:val="22"/>
          <w:lang w:eastAsia="en-US"/>
        </w:rPr>
        <w:t>: 1db parapetbe épített, 3db kéménybe kötött, n</w:t>
      </w:r>
      <w:r w:rsidRPr="00D50142">
        <w:rPr>
          <w:rFonts w:ascii="Verdana" w:eastAsia="Calibri" w:hAnsi="Verdana"/>
          <w:bCs/>
          <w:sz w:val="22"/>
          <w:szCs w:val="22"/>
          <w:lang w:eastAsia="en-US"/>
        </w:rPr>
        <w:t>évleges teljesítmény</w:t>
      </w:r>
      <w:r>
        <w:rPr>
          <w:rFonts w:ascii="Verdana" w:eastAsia="Calibri" w:hAnsi="Verdana"/>
          <w:bCs/>
          <w:sz w:val="22"/>
          <w:szCs w:val="22"/>
          <w:lang w:eastAsia="en-US"/>
        </w:rPr>
        <w:t>e</w:t>
      </w:r>
      <w:r w:rsidRPr="00D50142">
        <w:rPr>
          <w:rFonts w:ascii="Verdana" w:eastAsia="Calibri" w:hAnsi="Verdana"/>
          <w:bCs/>
          <w:sz w:val="22"/>
          <w:szCs w:val="22"/>
          <w:lang w:eastAsia="en-US"/>
        </w:rPr>
        <w:t xml:space="preserve"> </w:t>
      </w:r>
      <w:r>
        <w:rPr>
          <w:rFonts w:ascii="Verdana" w:eastAsia="Calibri" w:hAnsi="Verdana"/>
          <w:bCs/>
          <w:sz w:val="22"/>
          <w:szCs w:val="22"/>
          <w:lang w:eastAsia="en-US"/>
        </w:rPr>
        <w:t>4</w:t>
      </w:r>
      <w:r w:rsidRPr="00D50142">
        <w:rPr>
          <w:rFonts w:ascii="Verdana" w:eastAsia="Calibri" w:hAnsi="Verdana"/>
          <w:bCs/>
          <w:sz w:val="22"/>
          <w:szCs w:val="22"/>
          <w:lang w:eastAsia="en-US"/>
        </w:rPr>
        <w:t>,</w:t>
      </w:r>
      <w:r>
        <w:rPr>
          <w:rFonts w:ascii="Verdana" w:eastAsia="Calibri" w:hAnsi="Verdana"/>
          <w:bCs/>
          <w:sz w:val="22"/>
          <w:szCs w:val="22"/>
          <w:lang w:eastAsia="en-US"/>
        </w:rPr>
        <w:t>3</w:t>
      </w:r>
      <w:r w:rsidRPr="00D50142">
        <w:rPr>
          <w:rFonts w:ascii="Verdana" w:eastAsia="Calibri" w:hAnsi="Verdana"/>
          <w:bCs/>
          <w:sz w:val="22"/>
          <w:szCs w:val="22"/>
          <w:lang w:eastAsia="en-US"/>
        </w:rPr>
        <w:t xml:space="preserve"> kW</w:t>
      </w:r>
      <w:r>
        <w:rPr>
          <w:rFonts w:ascii="Verdana" w:eastAsia="Calibri" w:hAnsi="Verdana"/>
          <w:bCs/>
          <w:sz w:val="22"/>
          <w:szCs w:val="22"/>
          <w:lang w:eastAsia="en-US"/>
        </w:rPr>
        <w:t xml:space="preserve">. </w:t>
      </w:r>
      <w:r w:rsidRPr="00D50142">
        <w:rPr>
          <w:rFonts w:ascii="Verdana" w:eastAsia="Calibri" w:hAnsi="Verdana"/>
          <w:bCs/>
          <w:sz w:val="22"/>
          <w:szCs w:val="22"/>
          <w:lang w:eastAsia="en-US"/>
        </w:rPr>
        <w:t>GF-30 gázkonvektor</w:t>
      </w:r>
      <w:r>
        <w:rPr>
          <w:rFonts w:ascii="Verdana" w:eastAsia="Calibri" w:hAnsi="Verdana"/>
          <w:bCs/>
          <w:sz w:val="22"/>
          <w:szCs w:val="22"/>
          <w:lang w:eastAsia="en-US"/>
        </w:rPr>
        <w:t>: 1db kéménybe kötött, n</w:t>
      </w:r>
      <w:r w:rsidRPr="00D50142">
        <w:rPr>
          <w:rFonts w:ascii="Verdana" w:eastAsia="Calibri" w:hAnsi="Verdana"/>
          <w:bCs/>
          <w:sz w:val="22"/>
          <w:szCs w:val="22"/>
          <w:lang w:eastAsia="en-US"/>
        </w:rPr>
        <w:t>évleges teljesítmény</w:t>
      </w:r>
      <w:r>
        <w:rPr>
          <w:rFonts w:ascii="Verdana" w:eastAsia="Calibri" w:hAnsi="Verdana"/>
          <w:bCs/>
          <w:sz w:val="22"/>
          <w:szCs w:val="22"/>
          <w:lang w:eastAsia="en-US"/>
        </w:rPr>
        <w:t>e</w:t>
      </w:r>
      <w:r w:rsidRPr="00D50142">
        <w:rPr>
          <w:rFonts w:ascii="Verdana" w:eastAsia="Calibri" w:hAnsi="Verdana"/>
          <w:bCs/>
          <w:sz w:val="22"/>
          <w:szCs w:val="22"/>
          <w:lang w:eastAsia="en-US"/>
        </w:rPr>
        <w:t xml:space="preserve"> </w:t>
      </w:r>
      <w:r>
        <w:rPr>
          <w:rFonts w:ascii="Verdana" w:eastAsia="Calibri" w:hAnsi="Verdana"/>
          <w:bCs/>
          <w:sz w:val="22"/>
          <w:szCs w:val="22"/>
          <w:lang w:eastAsia="en-US"/>
        </w:rPr>
        <w:t>3</w:t>
      </w:r>
      <w:r w:rsidRPr="00D50142">
        <w:rPr>
          <w:rFonts w:ascii="Verdana" w:eastAsia="Calibri" w:hAnsi="Verdana"/>
          <w:bCs/>
          <w:sz w:val="22"/>
          <w:szCs w:val="22"/>
          <w:lang w:eastAsia="en-US"/>
        </w:rPr>
        <w:t>,</w:t>
      </w:r>
      <w:r>
        <w:rPr>
          <w:rFonts w:ascii="Verdana" w:eastAsia="Calibri" w:hAnsi="Verdana"/>
          <w:bCs/>
          <w:sz w:val="22"/>
          <w:szCs w:val="22"/>
          <w:lang w:eastAsia="en-US"/>
        </w:rPr>
        <w:t>3</w:t>
      </w:r>
      <w:r w:rsidRPr="00D50142">
        <w:rPr>
          <w:rFonts w:ascii="Verdana" w:eastAsia="Calibri" w:hAnsi="Verdana"/>
          <w:bCs/>
          <w:sz w:val="22"/>
          <w:szCs w:val="22"/>
          <w:lang w:eastAsia="en-US"/>
        </w:rPr>
        <w:t xml:space="preserve"> kW</w:t>
      </w:r>
      <w:r>
        <w:rPr>
          <w:rFonts w:ascii="Verdana" w:eastAsia="Calibri" w:hAnsi="Verdana"/>
          <w:bCs/>
          <w:sz w:val="22"/>
          <w:szCs w:val="22"/>
          <w:lang w:eastAsia="en-US"/>
        </w:rPr>
        <w:t>.</w:t>
      </w:r>
      <w:r w:rsidR="002721ED">
        <w:rPr>
          <w:rFonts w:ascii="Verdana" w:eastAsia="Calibri" w:hAnsi="Verdana"/>
          <w:bCs/>
          <w:sz w:val="22"/>
          <w:szCs w:val="22"/>
          <w:lang w:eastAsia="en-US"/>
        </w:rPr>
        <w:t xml:space="preserve"> </w:t>
      </w:r>
      <w:r w:rsidR="002721ED">
        <w:rPr>
          <w:rFonts w:ascii="Verdana" w:hAnsi="Verdana" w:cs="Verdana"/>
          <w:color w:val="FF0000"/>
        </w:rPr>
        <w:t>(7. kép)</w:t>
      </w:r>
    </w:p>
    <w:p w:rsidR="005A2E97" w:rsidRPr="000168BB" w:rsidRDefault="005A2E97" w:rsidP="005A2E97">
      <w:pPr>
        <w:pStyle w:val="NormlWeb"/>
        <w:spacing w:before="120" w:beforeAutospacing="0" w:after="120" w:afterAutospacing="0"/>
        <w:ind w:right="284"/>
        <w:jc w:val="both"/>
        <w:rPr>
          <w:rFonts w:ascii="Verdana" w:hAnsi="Verdana"/>
          <w:b/>
          <w:sz w:val="22"/>
          <w:szCs w:val="22"/>
        </w:rPr>
      </w:pPr>
      <w:r w:rsidRPr="000168BB">
        <w:rPr>
          <w:rFonts w:ascii="Verdana" w:hAnsi="Verdana"/>
          <w:b/>
          <w:sz w:val="22"/>
          <w:szCs w:val="22"/>
        </w:rPr>
        <w:t>Tervezett állapot</w:t>
      </w:r>
    </w:p>
    <w:p w:rsidR="002721ED" w:rsidRDefault="002721ED" w:rsidP="00206AA9">
      <w:pPr>
        <w:pStyle w:val="Szvegtrzs1"/>
        <w:spacing w:after="120"/>
        <w:rPr>
          <w:rFonts w:ascii="Verdana" w:hAnsi="Verdana"/>
        </w:rPr>
      </w:pPr>
      <w:r w:rsidRPr="005A2E97">
        <w:rPr>
          <w:rFonts w:ascii="Verdana" w:hAnsi="Verdana"/>
        </w:rPr>
        <w:t xml:space="preserve">A jelenleg üzemelő gázkonvektorokat elbontjuk. Új központi fűtést alakítunk ki, melynek hőtermelő berendezése 1db 95 kW-os Buderus </w:t>
      </w:r>
      <w:proofErr w:type="spellStart"/>
      <w:r w:rsidRPr="005A2E97">
        <w:rPr>
          <w:rFonts w:ascii="Verdana" w:hAnsi="Verdana"/>
        </w:rPr>
        <w:t>Logamax</w:t>
      </w:r>
      <w:proofErr w:type="spellEnd"/>
      <w:r w:rsidRPr="005A2E97">
        <w:rPr>
          <w:rFonts w:ascii="Verdana" w:hAnsi="Verdana"/>
        </w:rPr>
        <w:t xml:space="preserve"> Plus GB162-100 kondenzációs gázkazán. A kazánt a pincében helyezzük el. Itt kerül kialakításra a hőközpont, ahol a gázkazán működéséhez szükséges egyéb szerelvények is beépítésre kerülnek. A kazán gazdaságos működtetését külső hőmérsékletről vezérelt szabályozó működteti. A belső hőmérséklet mindenkori megkövetelt értékét heti programozású termosztáttal biztosítjuk. A helyiség termosztátot a 014-es számú iroda helyiségben helyezzük el. A helyiségenkénti finom szabályzást a radiátorokra felszerelt termosztatikus fejjel ellátott szelepek végzik.</w:t>
      </w:r>
      <w:r>
        <w:rPr>
          <w:rFonts w:ascii="Verdana" w:hAnsi="Verdana"/>
        </w:rPr>
        <w:t xml:space="preserve"> </w:t>
      </w:r>
      <w:r>
        <w:rPr>
          <w:rFonts w:ascii="Verdana" w:hAnsi="Verdana" w:cs="Verdana"/>
          <w:color w:val="FF0000"/>
        </w:rPr>
        <w:t>(8. kép)</w:t>
      </w:r>
      <w:r>
        <w:rPr>
          <w:rFonts w:ascii="Verdana" w:hAnsi="Verdana"/>
        </w:rPr>
        <w:t xml:space="preserve"> </w:t>
      </w:r>
    </w:p>
    <w:p w:rsidR="005A2E97" w:rsidRPr="00A830DC" w:rsidRDefault="005A2E97" w:rsidP="00206AA9">
      <w:pPr>
        <w:pStyle w:val="Szvegtrzs1"/>
        <w:spacing w:after="120"/>
        <w:rPr>
          <w:rFonts w:ascii="Verdana" w:hAnsi="Verdana" w:cs="Arial"/>
          <w:sz w:val="22"/>
          <w:szCs w:val="22"/>
        </w:rPr>
      </w:pPr>
      <w:r w:rsidRPr="00A830DC">
        <w:rPr>
          <w:rFonts w:ascii="Verdana" w:hAnsi="Verdana" w:cs="Arial"/>
          <w:sz w:val="22"/>
          <w:szCs w:val="22"/>
        </w:rPr>
        <w:t>A</w:t>
      </w:r>
      <w:r>
        <w:rPr>
          <w:rFonts w:ascii="Verdana" w:hAnsi="Verdana" w:cs="Arial"/>
          <w:sz w:val="22"/>
          <w:szCs w:val="22"/>
        </w:rPr>
        <w:t xml:space="preserve"> hidraulikai váltó szekunder oldalára 4 fűtési kör csatlakozik, körönként 1db beszabályozó szeleppel</w:t>
      </w:r>
      <w:r w:rsidRPr="00A830DC">
        <w:rPr>
          <w:rFonts w:ascii="Verdana" w:hAnsi="Verdana" w:cs="Arial"/>
          <w:sz w:val="22"/>
          <w:szCs w:val="22"/>
        </w:rPr>
        <w:t>:</w:t>
      </w:r>
    </w:p>
    <w:p w:rsidR="005A2E97" w:rsidRPr="005A2E97" w:rsidRDefault="005A2E97" w:rsidP="00206AA9">
      <w:pPr>
        <w:tabs>
          <w:tab w:val="left" w:pos="850"/>
          <w:tab w:val="left" w:pos="1984"/>
          <w:tab w:val="left" w:pos="3402"/>
          <w:tab w:val="left" w:pos="5670"/>
        </w:tabs>
        <w:spacing w:after="120" w:line="240" w:lineRule="auto"/>
        <w:jc w:val="both"/>
        <w:rPr>
          <w:rFonts w:ascii="Verdana" w:hAnsi="Verdana" w:cs="Arial"/>
        </w:rPr>
      </w:pPr>
      <w:r w:rsidRPr="005A2E97">
        <w:rPr>
          <w:rFonts w:ascii="Verdana" w:hAnsi="Verdana" w:cs="Arial"/>
        </w:rPr>
        <w:t>1. kör</w:t>
      </w:r>
      <w:r w:rsidRPr="005A2E97">
        <w:rPr>
          <w:rFonts w:ascii="Verdana" w:hAnsi="Verdana" w:cs="Arial"/>
        </w:rPr>
        <w:tab/>
        <w:t>földszint udvari radiátoros fűtési kör</w:t>
      </w:r>
      <w:r w:rsidRPr="005A2E97">
        <w:rPr>
          <w:rFonts w:ascii="Verdana" w:hAnsi="Verdana" w:cs="Arial"/>
        </w:rPr>
        <w:tab/>
      </w:r>
      <w:r w:rsidRPr="005A2E97">
        <w:rPr>
          <w:rFonts w:ascii="Verdana" w:hAnsi="Verdana" w:cs="Arial"/>
        </w:rPr>
        <w:tab/>
        <w:t>40,5 kW, DN40,</w:t>
      </w:r>
    </w:p>
    <w:p w:rsidR="005A2E97" w:rsidRPr="005A2E97" w:rsidRDefault="005A2E97" w:rsidP="00206AA9">
      <w:pPr>
        <w:tabs>
          <w:tab w:val="left" w:pos="850"/>
          <w:tab w:val="left" w:pos="1984"/>
          <w:tab w:val="left" w:pos="3402"/>
          <w:tab w:val="left" w:pos="5670"/>
        </w:tabs>
        <w:spacing w:after="120" w:line="240" w:lineRule="auto"/>
        <w:jc w:val="both"/>
        <w:rPr>
          <w:rFonts w:ascii="Verdana" w:hAnsi="Verdana" w:cs="Arial"/>
        </w:rPr>
      </w:pPr>
      <w:r w:rsidRPr="005A2E97">
        <w:rPr>
          <w:rFonts w:ascii="Verdana" w:hAnsi="Verdana" w:cs="Arial"/>
        </w:rPr>
        <w:t>2. kör</w:t>
      </w:r>
      <w:r w:rsidRPr="005A2E97">
        <w:rPr>
          <w:rFonts w:ascii="Verdana" w:hAnsi="Verdana" w:cs="Arial"/>
        </w:rPr>
        <w:tab/>
        <w:t>1. emelet radiátoros fűtési kör</w:t>
      </w:r>
      <w:r w:rsidRPr="005A2E97">
        <w:rPr>
          <w:rFonts w:ascii="Verdana" w:hAnsi="Verdana" w:cs="Arial"/>
        </w:rPr>
        <w:tab/>
      </w:r>
      <w:r w:rsidRPr="005A2E97">
        <w:rPr>
          <w:rFonts w:ascii="Verdana" w:hAnsi="Verdana" w:cs="Arial"/>
        </w:rPr>
        <w:tab/>
        <w:t>27,3 kW, DN32,</w:t>
      </w:r>
    </w:p>
    <w:p w:rsidR="005A2E97" w:rsidRPr="005A2E97" w:rsidRDefault="005A2E97" w:rsidP="00206AA9">
      <w:pPr>
        <w:tabs>
          <w:tab w:val="left" w:pos="850"/>
          <w:tab w:val="left" w:pos="1984"/>
          <w:tab w:val="left" w:pos="3402"/>
          <w:tab w:val="left" w:pos="5670"/>
        </w:tabs>
        <w:spacing w:after="120" w:line="240" w:lineRule="auto"/>
        <w:jc w:val="both"/>
        <w:rPr>
          <w:rFonts w:ascii="Verdana" w:hAnsi="Verdana" w:cs="Arial"/>
        </w:rPr>
      </w:pPr>
      <w:r w:rsidRPr="005A2E97">
        <w:rPr>
          <w:rFonts w:ascii="Verdana" w:hAnsi="Verdana" w:cs="Arial"/>
        </w:rPr>
        <w:t>3. kör</w:t>
      </w:r>
      <w:r w:rsidRPr="005A2E97">
        <w:rPr>
          <w:rFonts w:ascii="Verdana" w:hAnsi="Verdana" w:cs="Arial"/>
        </w:rPr>
        <w:tab/>
        <w:t>földszint utcai szárny radiátoros fűtési kör</w:t>
      </w:r>
      <w:r w:rsidRPr="005A2E97">
        <w:rPr>
          <w:rFonts w:ascii="Verdana" w:hAnsi="Verdana" w:cs="Arial"/>
        </w:rPr>
        <w:tab/>
      </w:r>
      <w:r w:rsidRPr="005A2E97">
        <w:rPr>
          <w:rFonts w:ascii="Verdana" w:hAnsi="Verdana" w:cs="Arial"/>
        </w:rPr>
        <w:tab/>
        <w:t>20,4 kW, DN32,</w:t>
      </w:r>
    </w:p>
    <w:p w:rsidR="005A2E97" w:rsidRPr="005A2E97" w:rsidRDefault="005A2E97" w:rsidP="00206AA9">
      <w:pPr>
        <w:tabs>
          <w:tab w:val="left" w:pos="850"/>
          <w:tab w:val="left" w:pos="1984"/>
          <w:tab w:val="left" w:pos="3402"/>
          <w:tab w:val="left" w:pos="5670"/>
        </w:tabs>
        <w:spacing w:after="120" w:line="240" w:lineRule="auto"/>
        <w:jc w:val="both"/>
        <w:rPr>
          <w:rFonts w:ascii="Verdana" w:hAnsi="Verdana" w:cs="Arial"/>
        </w:rPr>
      </w:pPr>
      <w:r w:rsidRPr="005A2E97">
        <w:rPr>
          <w:rFonts w:ascii="Verdana" w:hAnsi="Verdana" w:cs="Arial"/>
        </w:rPr>
        <w:t>4. kör</w:t>
      </w:r>
      <w:r w:rsidRPr="005A2E97">
        <w:rPr>
          <w:rFonts w:ascii="Verdana" w:hAnsi="Verdana" w:cs="Arial"/>
        </w:rPr>
        <w:tab/>
        <w:t>tornaterem radiátoros fűtési kör</w:t>
      </w:r>
      <w:r w:rsidRPr="005A2E97">
        <w:rPr>
          <w:rFonts w:ascii="Verdana" w:hAnsi="Verdana" w:cs="Arial"/>
        </w:rPr>
        <w:tab/>
      </w:r>
      <w:r w:rsidRPr="005A2E97">
        <w:rPr>
          <w:rFonts w:ascii="Verdana" w:hAnsi="Verdana" w:cs="Arial"/>
        </w:rPr>
        <w:tab/>
        <w:t>12,1 kW, DN25,</w:t>
      </w:r>
    </w:p>
    <w:p w:rsidR="002721ED" w:rsidRDefault="002721ED" w:rsidP="00206AA9">
      <w:pPr>
        <w:spacing w:after="120" w:line="240" w:lineRule="auto"/>
        <w:jc w:val="both"/>
        <w:rPr>
          <w:rFonts w:ascii="Verdana" w:hAnsi="Verdana" w:cs="Verdana"/>
          <w:color w:val="FF0000"/>
        </w:rPr>
      </w:pPr>
      <w:r w:rsidRPr="005A2E97">
        <w:rPr>
          <w:rFonts w:ascii="Verdana" w:hAnsi="Verdana"/>
        </w:rPr>
        <w:t xml:space="preserve">Az épületben új meleg vizes két csöves központi fűtési rendszer kerül kiépítésre. A fűtési hálózat Tichelmann rendszerű. A földszinten három az emeleten pedig egy fűtési kört építünk ki, melyeket a kazánházból érkező DN 50 mm-es gerinc vezeték táplál meg. A körök mindegyike felső elosztású és külön </w:t>
      </w:r>
      <w:proofErr w:type="spellStart"/>
      <w:r w:rsidRPr="005A2E97">
        <w:rPr>
          <w:rFonts w:ascii="Verdana" w:hAnsi="Verdana"/>
        </w:rPr>
        <w:t>strangszabályozóval</w:t>
      </w:r>
      <w:proofErr w:type="spellEnd"/>
      <w:r w:rsidRPr="005A2E97">
        <w:rPr>
          <w:rFonts w:ascii="Verdana" w:hAnsi="Verdana"/>
        </w:rPr>
        <w:t xml:space="preserve"> ellátott. Az épületben acéllemez lapradiátoros hőleadó rendszert építünk ki 70/50°C hőfoklépcsőre méretezve. Minden radiátort termosztatikus szeleppel és a visszatérő vezetékben pedig előbeállítós csavarzattal (torlóval) szerelünk fel. A radiátorokat úgynevezett szifon elv szerint kötjük rá a fűtési hálózatra, ezzel biztosítjuk a hőleadók megfelelő automatikus légtelenítését.</w:t>
      </w:r>
      <w:r>
        <w:rPr>
          <w:rFonts w:ascii="Verdana" w:hAnsi="Verdana"/>
        </w:rPr>
        <w:t xml:space="preserve"> </w:t>
      </w:r>
    </w:p>
    <w:p w:rsidR="005A2E97" w:rsidRPr="005A2E97" w:rsidRDefault="005A2E97" w:rsidP="00206AA9">
      <w:pPr>
        <w:spacing w:after="120" w:line="240" w:lineRule="auto"/>
        <w:jc w:val="both"/>
        <w:rPr>
          <w:rFonts w:ascii="Verdana" w:hAnsi="Verdana" w:cs="Arial"/>
        </w:rPr>
      </w:pPr>
      <w:r w:rsidRPr="005A2E97">
        <w:rPr>
          <w:rFonts w:ascii="Verdana" w:hAnsi="Verdana" w:cs="Arial"/>
        </w:rPr>
        <w:t xml:space="preserve">Radiátoros központi fűtés: a helyiségek gyors és rugalmas felfűtését biztosítja. A hőleadók </w:t>
      </w:r>
      <w:r w:rsidRPr="005A2E97">
        <w:rPr>
          <w:rFonts w:ascii="Verdana" w:hAnsi="Verdana"/>
        </w:rPr>
        <w:t xml:space="preserve">Buderus </w:t>
      </w:r>
      <w:proofErr w:type="spellStart"/>
      <w:r w:rsidRPr="005A2E97">
        <w:rPr>
          <w:rFonts w:ascii="Verdana" w:hAnsi="Verdana"/>
        </w:rPr>
        <w:t>Logatrend</w:t>
      </w:r>
      <w:proofErr w:type="spellEnd"/>
      <w:r w:rsidRPr="005A2E97">
        <w:rPr>
          <w:rFonts w:ascii="Verdana" w:hAnsi="Verdana"/>
        </w:rPr>
        <w:t xml:space="preserve"> K-PROFIL </w:t>
      </w:r>
      <w:r w:rsidRPr="005A2E97">
        <w:rPr>
          <w:rFonts w:ascii="Verdana" w:hAnsi="Verdana" w:cs="Arial"/>
        </w:rPr>
        <w:t xml:space="preserve">acéllemez lapradiátorok, 11K, 22K kivitelben, 600 és 900 mm-es építési magassággal. </w:t>
      </w:r>
      <w:r w:rsidR="002721ED">
        <w:rPr>
          <w:rFonts w:ascii="Verdana" w:hAnsi="Verdana" w:cs="Verdana"/>
          <w:color w:val="FF0000"/>
        </w:rPr>
        <w:t>(9. kép)</w:t>
      </w:r>
    </w:p>
    <w:p w:rsidR="005A2E97" w:rsidRPr="005A2E97" w:rsidRDefault="005A2E97" w:rsidP="00206AA9">
      <w:pPr>
        <w:tabs>
          <w:tab w:val="left" w:pos="850"/>
          <w:tab w:val="left" w:pos="1984"/>
          <w:tab w:val="left" w:pos="3402"/>
          <w:tab w:val="left" w:pos="5670"/>
        </w:tabs>
        <w:spacing w:after="120" w:line="240" w:lineRule="auto"/>
        <w:jc w:val="both"/>
        <w:rPr>
          <w:rFonts w:ascii="Verdana" w:hAnsi="Verdana" w:cs="Arial"/>
        </w:rPr>
      </w:pPr>
      <w:r w:rsidRPr="005A2E97">
        <w:rPr>
          <w:rFonts w:ascii="Verdana" w:hAnsi="Verdana" w:cs="Arial"/>
        </w:rPr>
        <w:t xml:space="preserve">Változó nyomású, zárt fűtési rendszert terveztünk. A rendszer hőtágulását 1 db 150 liter űrtartalmú zárt, változó nyomású tágulási tartály biztosítja. A kazánt 1 db </w:t>
      </w:r>
      <w:proofErr w:type="gramStart"/>
      <w:r w:rsidRPr="005A2E97">
        <w:rPr>
          <w:rFonts w:ascii="Verdana" w:hAnsi="Verdana" w:cs="Arial"/>
        </w:rPr>
        <w:t>rugó terhelésű</w:t>
      </w:r>
      <w:proofErr w:type="gramEnd"/>
      <w:r w:rsidRPr="005A2E97">
        <w:rPr>
          <w:rFonts w:ascii="Verdana" w:hAnsi="Verdana" w:cs="Arial"/>
        </w:rPr>
        <w:t xml:space="preserve"> biztonsági szeleppel védjük, melynek mérete 3/4”/1”, lefúvatási nyomása 2,5 bar. </w:t>
      </w:r>
    </w:p>
    <w:p w:rsidR="005A2E97" w:rsidRPr="005A2E97" w:rsidRDefault="005A2E97" w:rsidP="00206AA9">
      <w:pPr>
        <w:spacing w:after="120" w:line="240" w:lineRule="auto"/>
        <w:jc w:val="both"/>
        <w:rPr>
          <w:rFonts w:ascii="Verdana" w:hAnsi="Verdana"/>
        </w:rPr>
      </w:pPr>
      <w:r w:rsidRPr="005A2E97">
        <w:rPr>
          <w:rFonts w:ascii="Verdana" w:hAnsi="Verdana" w:cs="Arial"/>
        </w:rPr>
        <w:t xml:space="preserve">A fűtési hálózatok anyaga a </w:t>
      </w:r>
      <w:proofErr w:type="spellStart"/>
      <w:r w:rsidRPr="005A2E97">
        <w:rPr>
          <w:rFonts w:ascii="Verdana" w:hAnsi="Verdana" w:cs="Arial"/>
        </w:rPr>
        <w:t>KanTherm</w:t>
      </w:r>
      <w:proofErr w:type="spellEnd"/>
      <w:r w:rsidRPr="005A2E97">
        <w:rPr>
          <w:rFonts w:ascii="Verdana" w:hAnsi="Verdana" w:cs="Arial"/>
        </w:rPr>
        <w:t xml:space="preserve"> vékony falú, nem oldható kötésű, acél csővezeték </w:t>
      </w:r>
      <w:r w:rsidR="000C65DA">
        <w:rPr>
          <w:rFonts w:ascii="Verdana" w:hAnsi="Verdana" w:cs="Arial"/>
        </w:rPr>
        <w:t xml:space="preserve">rendszer. </w:t>
      </w:r>
      <w:r w:rsidRPr="005A2E97">
        <w:rPr>
          <w:rFonts w:ascii="Verdana" w:hAnsi="Verdana"/>
        </w:rPr>
        <w:t>Az épület fűtési költségének mérésére körönként 1-1 db hőmennyiségmérőt helyezünk üzembe az osztó-gyűjtőn. A fűtés hatékony szabályzását heti programozású termosztáttal végezzük.</w:t>
      </w:r>
    </w:p>
    <w:p w:rsidR="00D91E5D" w:rsidRPr="005A2E97" w:rsidRDefault="00D91E5D" w:rsidP="00356F64">
      <w:pPr>
        <w:pStyle w:val="Cmsor1"/>
        <w:numPr>
          <w:ilvl w:val="2"/>
          <w:numId w:val="37"/>
        </w:numPr>
        <w:spacing w:before="240" w:after="240" w:line="240" w:lineRule="auto"/>
        <w:ind w:left="567" w:hanging="567"/>
        <w:rPr>
          <w:rFonts w:ascii="Verdana" w:hAnsi="Verdana"/>
          <w:color w:val="auto"/>
          <w:sz w:val="22"/>
          <w:szCs w:val="22"/>
        </w:rPr>
      </w:pPr>
      <w:bookmarkStart w:id="5" w:name="_Toc405386308"/>
      <w:r w:rsidRPr="005A2E97">
        <w:rPr>
          <w:rFonts w:ascii="Verdana" w:hAnsi="Verdana"/>
          <w:color w:val="auto"/>
          <w:sz w:val="22"/>
          <w:szCs w:val="22"/>
        </w:rPr>
        <w:t>Használati melegvíz (HMV) előállítás és felhasználás rövid ismertetése</w:t>
      </w:r>
      <w:r w:rsidR="004C4CA9" w:rsidRPr="005A2E97">
        <w:rPr>
          <w:rFonts w:ascii="Verdana" w:hAnsi="Verdana"/>
          <w:color w:val="auto"/>
          <w:sz w:val="22"/>
          <w:szCs w:val="22"/>
        </w:rPr>
        <w:t xml:space="preserve"> fejlesztés előtt és után</w:t>
      </w:r>
      <w:bookmarkEnd w:id="5"/>
      <w:r w:rsidRPr="005A2E97">
        <w:rPr>
          <w:rFonts w:ascii="Verdana" w:hAnsi="Verdana"/>
          <w:color w:val="auto"/>
          <w:sz w:val="22"/>
          <w:szCs w:val="22"/>
        </w:rPr>
        <w:tab/>
      </w:r>
    </w:p>
    <w:p w:rsidR="005A2E97" w:rsidRPr="005A2E97" w:rsidRDefault="005A2E97" w:rsidP="005A2E97">
      <w:pPr>
        <w:spacing w:before="120" w:after="120" w:line="240" w:lineRule="auto"/>
        <w:rPr>
          <w:rFonts w:ascii="Verdana" w:hAnsi="Verdana"/>
          <w:b/>
        </w:rPr>
      </w:pPr>
      <w:r w:rsidRPr="005A2E97">
        <w:rPr>
          <w:rFonts w:ascii="Verdana" w:hAnsi="Verdana"/>
          <w:b/>
        </w:rPr>
        <w:t>Meglévő állapot</w:t>
      </w:r>
    </w:p>
    <w:p w:rsidR="005A2E97" w:rsidRPr="005A2E97" w:rsidRDefault="002721ED" w:rsidP="00206AA9">
      <w:pPr>
        <w:spacing w:after="120" w:line="240" w:lineRule="auto"/>
        <w:jc w:val="both"/>
        <w:rPr>
          <w:rFonts w:ascii="Verdana" w:hAnsi="Verdana" w:cs="Arial"/>
        </w:rPr>
      </w:pPr>
      <w:r w:rsidRPr="005A2E97">
        <w:rPr>
          <w:rFonts w:ascii="Verdana" w:hAnsi="Verdana"/>
        </w:rPr>
        <w:t>Az iskola mosdóval ellátott helységeiben j</w:t>
      </w:r>
      <w:r w:rsidRPr="005A2E97">
        <w:rPr>
          <w:rFonts w:ascii="Verdana" w:hAnsi="Verdana" w:cs="Arial"/>
        </w:rPr>
        <w:t>elenleg egyedileg, elektromos energiával készül a HMV. Elektromos vízmelegítők: Hajdú FT5 2db, FT10 1db</w:t>
      </w:r>
      <w:r w:rsidRPr="005A2E97">
        <w:rPr>
          <w:rFonts w:ascii="Verdana" w:hAnsi="Verdana"/>
        </w:rPr>
        <w:t>. Ezeknek a rendszereknek a teljes mértékű korszerűsítését gazdaságosan nem lehetett megvalósítani, mivel egy központi használati melegvíz előállító rendszer nagyon magas bekerülési költséget eredményezett volna. A korszerűsítés bekerülési költsége sokkal magasabb lenne, mint általa realizált eredmény.</w:t>
      </w:r>
      <w:r>
        <w:rPr>
          <w:rFonts w:ascii="Verdana" w:hAnsi="Verdana"/>
        </w:rPr>
        <w:t xml:space="preserve"> </w:t>
      </w:r>
      <w:r>
        <w:rPr>
          <w:rFonts w:ascii="Verdana" w:hAnsi="Verdana" w:cs="Verdana"/>
          <w:color w:val="FF0000"/>
        </w:rPr>
        <w:t>(10. kép)</w:t>
      </w:r>
    </w:p>
    <w:p w:rsidR="005A2E97" w:rsidRPr="005A2E97" w:rsidRDefault="005A2E97" w:rsidP="00E1434D">
      <w:pPr>
        <w:spacing w:before="120" w:after="120" w:line="240" w:lineRule="auto"/>
        <w:rPr>
          <w:rFonts w:ascii="Verdana" w:hAnsi="Verdana"/>
          <w:b/>
        </w:rPr>
      </w:pPr>
      <w:r w:rsidRPr="005A2E97">
        <w:rPr>
          <w:rFonts w:ascii="Verdana" w:hAnsi="Verdana"/>
          <w:b/>
        </w:rPr>
        <w:t>Tervezett állapot</w:t>
      </w:r>
    </w:p>
    <w:p w:rsidR="005A2E97" w:rsidRPr="005A2E97" w:rsidRDefault="005A2E97" w:rsidP="00C672E5">
      <w:pPr>
        <w:spacing w:after="120" w:line="240" w:lineRule="auto"/>
        <w:rPr>
          <w:rFonts w:ascii="Verdana" w:hAnsi="Verdana" w:cs="Arial"/>
        </w:rPr>
      </w:pPr>
      <w:r w:rsidRPr="005A2E97">
        <w:rPr>
          <w:rFonts w:ascii="Verdana" w:hAnsi="Verdana" w:cs="Arial"/>
        </w:rPr>
        <w:t xml:space="preserve">Az 5 liter névleges űrtartalmú elektromos vízmelegítők továbbra is megmaradnak. </w:t>
      </w:r>
    </w:p>
    <w:p w:rsidR="005A2E97" w:rsidRPr="005A2E97" w:rsidRDefault="005A2E97" w:rsidP="00C672E5">
      <w:pPr>
        <w:spacing w:after="120" w:line="240" w:lineRule="auto"/>
        <w:jc w:val="both"/>
        <w:rPr>
          <w:rFonts w:ascii="Verdana" w:hAnsi="Verdana"/>
        </w:rPr>
      </w:pPr>
      <w:r w:rsidRPr="005A2E97">
        <w:rPr>
          <w:rFonts w:ascii="Verdana" w:hAnsi="Verdana"/>
        </w:rPr>
        <w:t>A</w:t>
      </w:r>
      <w:r w:rsidR="002721ED">
        <w:rPr>
          <w:rFonts w:ascii="Verdana" w:hAnsi="Verdana"/>
        </w:rPr>
        <w:t>z orvosi szobában a</w:t>
      </w:r>
      <w:r w:rsidRPr="005A2E97">
        <w:rPr>
          <w:rFonts w:ascii="Verdana" w:hAnsi="Verdana"/>
        </w:rPr>
        <w:t xml:space="preserve"> HMV rendszer kiegészül megújuló hőtermelővel is. </w:t>
      </w:r>
      <w:r w:rsidR="00FE1DCE">
        <w:rPr>
          <w:rFonts w:ascii="Verdana" w:hAnsi="Verdana"/>
        </w:rPr>
        <w:t>Az épület vízhálózatát nem módosítjuk.</w:t>
      </w:r>
      <w:r w:rsidR="002721ED" w:rsidRPr="005A2E97">
        <w:rPr>
          <w:rFonts w:ascii="Verdana" w:hAnsi="Verdana"/>
        </w:rPr>
        <w:t xml:space="preserve"> </w:t>
      </w:r>
      <w:r w:rsidR="00FE1DCE">
        <w:rPr>
          <w:rFonts w:ascii="Verdana" w:hAnsi="Verdana"/>
        </w:rPr>
        <w:t xml:space="preserve"> </w:t>
      </w:r>
      <w:r w:rsidRPr="005A2E97">
        <w:rPr>
          <w:rFonts w:ascii="Verdana" w:hAnsi="Verdana" w:cs="Arial"/>
        </w:rPr>
        <w:t xml:space="preserve">Az épület DK-18°-os tájolású 30°-os tetőszerkezetére 1db Bosch Solar 5000-TF FKC2F napkollektort telepítünk. Az Oventrop </w:t>
      </w:r>
      <w:proofErr w:type="spellStart"/>
      <w:r w:rsidR="000C65DA">
        <w:rPr>
          <w:rFonts w:ascii="Verdana" w:hAnsi="Verdana" w:cs="Arial"/>
        </w:rPr>
        <w:t>Regusol</w:t>
      </w:r>
      <w:proofErr w:type="spellEnd"/>
      <w:r w:rsidR="000C65DA">
        <w:rPr>
          <w:rFonts w:ascii="Verdana" w:hAnsi="Verdana" w:cs="Arial"/>
        </w:rPr>
        <w:t xml:space="preserve"> </w:t>
      </w:r>
      <w:r w:rsidRPr="005A2E97">
        <w:rPr>
          <w:rFonts w:ascii="Verdana" w:hAnsi="Verdana" w:cs="Arial"/>
        </w:rPr>
        <w:t xml:space="preserve">L-130 szolár állomás tartalmazza a működéséhez szükséges szivattyút és biztonsági szerelvényeket. A napkollektor által termelt hővel a </w:t>
      </w:r>
      <w:proofErr w:type="spellStart"/>
      <w:r w:rsidRPr="005A2E97">
        <w:rPr>
          <w:rFonts w:ascii="Verdana" w:hAnsi="Verdana" w:cs="Arial"/>
        </w:rPr>
        <w:t>monovalens</w:t>
      </w:r>
      <w:proofErr w:type="spellEnd"/>
      <w:r w:rsidRPr="005A2E97">
        <w:rPr>
          <w:rFonts w:ascii="Verdana" w:hAnsi="Verdana" w:cs="Arial"/>
        </w:rPr>
        <w:t xml:space="preserve"> </w:t>
      </w:r>
      <w:proofErr w:type="spellStart"/>
      <w:r w:rsidRPr="005A2E97">
        <w:rPr>
          <w:rFonts w:ascii="Verdana" w:hAnsi="Verdana" w:cs="Arial"/>
        </w:rPr>
        <w:t>hmv</w:t>
      </w:r>
      <w:proofErr w:type="spellEnd"/>
      <w:r w:rsidRPr="005A2E97">
        <w:rPr>
          <w:rFonts w:ascii="Verdana" w:hAnsi="Verdana" w:cs="Arial"/>
        </w:rPr>
        <w:t xml:space="preserve"> tartályban tárolt vizet melegítjük. A napkollektor rendszert Resol DeltaSol BS+ típusú szolár-optimalizált berendezés vezérli. Az utófűtést elektromos fűtőpatron végzi.</w:t>
      </w:r>
      <w:r w:rsidR="005F716B">
        <w:rPr>
          <w:rFonts w:ascii="Verdana" w:hAnsi="Verdana" w:cs="Arial"/>
        </w:rPr>
        <w:t xml:space="preserve"> </w:t>
      </w:r>
      <w:r w:rsidR="005F716B">
        <w:rPr>
          <w:rFonts w:ascii="Verdana" w:hAnsi="Verdana" w:cs="Verdana"/>
          <w:color w:val="FF0000"/>
        </w:rPr>
        <w:t>(11.-12. kép)</w:t>
      </w:r>
    </w:p>
    <w:p w:rsidR="00D91E5D" w:rsidRPr="00E1434D" w:rsidRDefault="00356F64" w:rsidP="00356F64">
      <w:pPr>
        <w:pStyle w:val="Cmsor1"/>
        <w:numPr>
          <w:ilvl w:val="2"/>
          <w:numId w:val="37"/>
        </w:numPr>
        <w:spacing w:before="240" w:after="240" w:line="240" w:lineRule="auto"/>
        <w:ind w:left="567" w:hanging="567"/>
        <w:rPr>
          <w:rFonts w:ascii="Verdana" w:hAnsi="Verdana"/>
          <w:color w:val="auto"/>
          <w:sz w:val="22"/>
          <w:szCs w:val="22"/>
        </w:rPr>
      </w:pPr>
      <w:r>
        <w:rPr>
          <w:rFonts w:ascii="Verdana" w:hAnsi="Verdana"/>
          <w:color w:val="auto"/>
          <w:sz w:val="22"/>
          <w:szCs w:val="22"/>
        </w:rPr>
        <w:t xml:space="preserve"> </w:t>
      </w:r>
      <w:bookmarkStart w:id="6" w:name="_Toc405386309"/>
      <w:r w:rsidR="00D91E5D" w:rsidRPr="00E1434D">
        <w:rPr>
          <w:rFonts w:ascii="Verdana" w:hAnsi="Verdana"/>
          <w:color w:val="auto"/>
          <w:sz w:val="22"/>
          <w:szCs w:val="22"/>
        </w:rPr>
        <w:t>Épületvillamossági rendszerek bemutatása</w:t>
      </w:r>
      <w:bookmarkEnd w:id="6"/>
    </w:p>
    <w:p w:rsidR="00E1434D" w:rsidRPr="00E1434D" w:rsidRDefault="00E1434D" w:rsidP="00E1434D">
      <w:pPr>
        <w:spacing w:before="120" w:after="120" w:line="240" w:lineRule="auto"/>
        <w:jc w:val="both"/>
        <w:rPr>
          <w:rFonts w:ascii="Verdana" w:hAnsi="Verdana" w:cs="Arial"/>
          <w:b/>
        </w:rPr>
      </w:pPr>
      <w:r w:rsidRPr="00E1434D">
        <w:rPr>
          <w:rFonts w:ascii="Verdana" w:hAnsi="Verdana" w:cs="Arial"/>
          <w:b/>
        </w:rPr>
        <w:t>Meglévő állapot</w:t>
      </w:r>
    </w:p>
    <w:p w:rsidR="00E1434D" w:rsidRPr="00E1434D" w:rsidRDefault="00E1434D" w:rsidP="00206AA9">
      <w:pPr>
        <w:spacing w:after="0" w:line="240" w:lineRule="auto"/>
        <w:jc w:val="both"/>
        <w:rPr>
          <w:rFonts w:ascii="Verdana" w:hAnsi="Verdana" w:cs="Arial"/>
        </w:rPr>
      </w:pPr>
      <w:r w:rsidRPr="00E1434D">
        <w:rPr>
          <w:rFonts w:ascii="Verdana" w:hAnsi="Verdana" w:cs="Arial"/>
        </w:rPr>
        <w:t>Az épület áramszolgáltatói betáplálása az épület utcai homlokzatára érkezik légvezetéken. Az elosztó szekrény a főbejárat előterében található. Az épület elektromos fogyasztásmérői az épületben funkció szerint szétosztva találhatók. A főelosztó és alelosztó szerelvények régi felújítandó szerelvények. A főelosztó szekrényen belül meglévő vezetékezés a nagyobb részben hiányzó feliratok miatt nem áttekinthető. Az épületben lévő elektromos hálózat is nagy részben régi, azon csak kisebb javításokat végeztek el. A teljes erősáramú hálózat állapota vegyes, kivételt képez a hozzáépítési terület, de ez a terület jelen pályázat szempontjából nem releváns. Az épületen található villámvédelmi hálózat.</w:t>
      </w:r>
      <w:r w:rsidR="005F716B">
        <w:rPr>
          <w:rFonts w:ascii="Verdana" w:hAnsi="Verdana" w:cs="Arial"/>
        </w:rPr>
        <w:t xml:space="preserve"> </w:t>
      </w:r>
      <w:r w:rsidR="005F716B">
        <w:rPr>
          <w:rFonts w:ascii="Verdana" w:hAnsi="Verdana" w:cs="Verdana"/>
          <w:color w:val="FF0000"/>
        </w:rPr>
        <w:t>(13. kép)</w:t>
      </w:r>
    </w:p>
    <w:p w:rsidR="00E1434D" w:rsidRPr="00E1434D" w:rsidRDefault="00E1434D" w:rsidP="00E1434D">
      <w:pPr>
        <w:spacing w:before="120" w:after="120" w:line="240" w:lineRule="auto"/>
        <w:jc w:val="both"/>
        <w:rPr>
          <w:rFonts w:ascii="Verdana" w:hAnsi="Verdana" w:cs="Arial"/>
        </w:rPr>
      </w:pPr>
      <w:r w:rsidRPr="00E1434D">
        <w:rPr>
          <w:rFonts w:ascii="Verdana" w:hAnsi="Verdana" w:cs="Arial"/>
          <w:b/>
        </w:rPr>
        <w:t>Tervezett állapot</w:t>
      </w:r>
    </w:p>
    <w:p w:rsidR="00E1434D" w:rsidRPr="00E1434D" w:rsidRDefault="00E1434D" w:rsidP="00206AA9">
      <w:pPr>
        <w:spacing w:after="120" w:line="240" w:lineRule="auto"/>
        <w:jc w:val="both"/>
        <w:rPr>
          <w:rFonts w:ascii="Verdana" w:hAnsi="Verdana"/>
        </w:rPr>
      </w:pPr>
      <w:r w:rsidRPr="00E1434D">
        <w:rPr>
          <w:rFonts w:ascii="Verdana" w:hAnsi="Verdana"/>
        </w:rPr>
        <w:t>A világítást a meglévő 203 db hagyományos izzó és fénycsöves lámpatest cseréjével tesszük energiatakarékossá.</w:t>
      </w:r>
      <w:r w:rsidR="00975890">
        <w:rPr>
          <w:rFonts w:ascii="Verdana" w:hAnsi="Verdana" w:cs="Verdana"/>
        </w:rPr>
        <w:t xml:space="preserve"> </w:t>
      </w:r>
      <w:r w:rsidR="00975890" w:rsidRPr="00AC1E64">
        <w:rPr>
          <w:rFonts w:ascii="Verdana" w:hAnsi="Verdana" w:cs="Verdana"/>
        </w:rPr>
        <w:t xml:space="preserve">A szükséges fényforrás mennyiségét világítástechnikai méretezéssel állapítjuk meg, így a szükségesnél több fényforrás nem kerül beépítésre. </w:t>
      </w:r>
      <w:r w:rsidRPr="00E1434D">
        <w:rPr>
          <w:rFonts w:ascii="Verdana" w:hAnsi="Verdana"/>
        </w:rPr>
        <w:t xml:space="preserve"> Az összes lámpa egyidejű működtetésének elektromos fogyasztása 10524 W. A tervezett állapotban 189 db lámpatest üzemel. Tervezett állapotban az összes lámpa egyidejű működtetésének elektromos fogyasztása 11746 W. Az új világítótestek energia igénye a meglévő hálózat terhelését / túlterhelését csökkenti / megsz</w:t>
      </w:r>
      <w:r w:rsidR="00AF578B">
        <w:rPr>
          <w:rFonts w:ascii="Verdana" w:hAnsi="Verdana"/>
        </w:rPr>
        <w:t>ü</w:t>
      </w:r>
      <w:r w:rsidRPr="00E1434D">
        <w:rPr>
          <w:rFonts w:ascii="Verdana" w:hAnsi="Verdana"/>
        </w:rPr>
        <w:t>nteti.</w:t>
      </w:r>
      <w:r w:rsidR="005F716B">
        <w:rPr>
          <w:rFonts w:ascii="Verdana" w:hAnsi="Verdana"/>
        </w:rPr>
        <w:t xml:space="preserve"> </w:t>
      </w:r>
      <w:r w:rsidR="005F716B">
        <w:rPr>
          <w:rFonts w:ascii="Verdana" w:hAnsi="Verdana" w:cs="Verdana"/>
          <w:color w:val="FF0000"/>
        </w:rPr>
        <w:t>(14. kép)</w:t>
      </w:r>
    </w:p>
    <w:p w:rsidR="00E1434D" w:rsidRDefault="00E1434D" w:rsidP="00206AA9">
      <w:pPr>
        <w:spacing w:after="120" w:line="240" w:lineRule="auto"/>
        <w:jc w:val="both"/>
        <w:rPr>
          <w:rFonts w:ascii="Verdana" w:hAnsi="Verdana" w:cs="Verdana"/>
        </w:rPr>
      </w:pPr>
      <w:r w:rsidRPr="00E1434D">
        <w:rPr>
          <w:rFonts w:ascii="Verdana" w:hAnsi="Verdana"/>
        </w:rPr>
        <w:t xml:space="preserve">A villamos energia felhasználás tovább csökkentésére, az elektromos fogyasztáshoz, és a rendelkezésre álló területhez méretezett hálózatba visszatápláló napelemes rendszer telepítését terveztük. A tervezett rendszer várható éves kapacitása 24340kWh. A rendszer napelem paneljeit a rendelkezésre álló </w:t>
      </w:r>
      <w:proofErr w:type="gramStart"/>
      <w:r w:rsidRPr="00E1434D">
        <w:rPr>
          <w:rFonts w:ascii="Verdana" w:hAnsi="Verdana"/>
        </w:rPr>
        <w:t>DK-i(</w:t>
      </w:r>
      <w:proofErr w:type="gramEnd"/>
      <w:r w:rsidRPr="00E1434D">
        <w:rPr>
          <w:rFonts w:ascii="Verdana" w:hAnsi="Verdana"/>
        </w:rPr>
        <w:t>-18°) 36°-os tetőfelületen (60 db-ot) és DK-i (-18°) 30°-os tetőfelületen (27 db-ot) helyezzük el. Az eltérő felületre történő felszerelés és dőlésszög miatt, a napelemes rendszerek telepítéséhez 2 db inverterre van szükség. Az invertereket a pince szinti hőközpontban helyezzük el.</w:t>
      </w:r>
      <w:r w:rsidR="00975890">
        <w:rPr>
          <w:rFonts w:ascii="Verdana" w:hAnsi="Verdana"/>
        </w:rPr>
        <w:t xml:space="preserve"> </w:t>
      </w:r>
      <w:r w:rsidR="0028786F">
        <w:rPr>
          <w:rFonts w:ascii="Verdana" w:hAnsi="Verdana"/>
        </w:rPr>
        <w:t xml:space="preserve">A </w:t>
      </w:r>
      <w:r w:rsidR="0028786F">
        <w:rPr>
          <w:rFonts w:ascii="Verdana" w:hAnsi="Verdana" w:cs="Verdana"/>
        </w:rPr>
        <w:t>mérőórá</w:t>
      </w:r>
      <w:r w:rsidR="00975890" w:rsidRPr="00AC1E64">
        <w:rPr>
          <w:rFonts w:ascii="Verdana" w:hAnsi="Verdana" w:cs="Verdana"/>
        </w:rPr>
        <w:t>t ad-vesz mérőre cseréljük</w:t>
      </w:r>
      <w:r w:rsidR="00975890">
        <w:rPr>
          <w:rFonts w:ascii="Verdana" w:hAnsi="Verdana" w:cs="Verdana"/>
        </w:rPr>
        <w:t>.</w:t>
      </w:r>
      <w:r w:rsidR="005F716B">
        <w:rPr>
          <w:rFonts w:ascii="Verdana" w:hAnsi="Verdana" w:cs="Verdana"/>
        </w:rPr>
        <w:t xml:space="preserve"> </w:t>
      </w:r>
      <w:r w:rsidR="005F716B">
        <w:rPr>
          <w:rFonts w:ascii="Verdana" w:hAnsi="Verdana" w:cs="Verdana"/>
          <w:color w:val="FF0000"/>
        </w:rPr>
        <w:t>(15.-16. kép)</w:t>
      </w:r>
    </w:p>
    <w:sectPr w:rsidR="00E1434D" w:rsidSect="00356F64">
      <w:pgSz w:w="11907" w:h="16840" w:code="9"/>
      <w:pgMar w:top="851" w:right="851"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16B" w:rsidRDefault="005F716B" w:rsidP="008B2B1A">
      <w:pPr>
        <w:spacing w:after="0" w:line="240" w:lineRule="auto"/>
      </w:pPr>
      <w:r>
        <w:separator/>
      </w:r>
    </w:p>
  </w:endnote>
  <w:endnote w:type="continuationSeparator" w:id="0">
    <w:p w:rsidR="005F716B" w:rsidRDefault="005F716B" w:rsidP="008B2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16B" w:rsidRDefault="005F716B" w:rsidP="008B2B1A">
      <w:pPr>
        <w:spacing w:after="0" w:line="240" w:lineRule="auto"/>
      </w:pPr>
      <w:r>
        <w:separator/>
      </w:r>
    </w:p>
  </w:footnote>
  <w:footnote w:type="continuationSeparator" w:id="0">
    <w:p w:rsidR="005F716B" w:rsidRDefault="005F716B" w:rsidP="008B2B1A">
      <w:pPr>
        <w:spacing w:after="0" w:line="240" w:lineRule="auto"/>
      </w:pPr>
      <w:r>
        <w:continuationSeparator/>
      </w:r>
    </w:p>
  </w:footnote>
  <w:footnote w:id="1">
    <w:p w:rsidR="005F716B" w:rsidRPr="004D1B22" w:rsidRDefault="005F716B" w:rsidP="004D1B22">
      <w:pPr>
        <w:pStyle w:val="Lbjegyzetszveg"/>
        <w:spacing w:after="0" w:line="240" w:lineRule="auto"/>
      </w:pPr>
      <w:r w:rsidRPr="004D1B22">
        <w:rPr>
          <w:vertAlign w:val="superscript"/>
        </w:rPr>
        <w:footnoteRef/>
      </w:r>
      <w:r>
        <w:t xml:space="preserve"> </w:t>
      </w:r>
      <w:r w:rsidRPr="004D1B22">
        <w:t>„Fejlesztés” alatt azt a kiválasztott fejlesztési javaslatot érjük, mely a projekt keretében megvalósul.</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7"/>
    <w:multiLevelType w:val="singleLevel"/>
    <w:tmpl w:val="00000007"/>
    <w:name w:val="WW8Num16"/>
    <w:lvl w:ilvl="0">
      <w:start w:val="1"/>
      <w:numFmt w:val="bullet"/>
      <w:lvlText w:val=""/>
      <w:lvlJc w:val="left"/>
      <w:pPr>
        <w:tabs>
          <w:tab w:val="num" w:pos="1080"/>
        </w:tabs>
        <w:ind w:left="1080" w:hanging="360"/>
      </w:pPr>
      <w:rPr>
        <w:rFonts w:ascii="Symbol" w:hAnsi="Symbol"/>
      </w:rPr>
    </w:lvl>
  </w:abstractNum>
  <w:abstractNum w:abstractNumId="2">
    <w:nsid w:val="00000008"/>
    <w:multiLevelType w:val="multilevel"/>
    <w:tmpl w:val="00000008"/>
    <w:name w:val="WW8Num17"/>
    <w:lvl w:ilvl="0">
      <w:numFmt w:val="bullet"/>
      <w:lvlText w:val="-"/>
      <w:lvlJc w:val="left"/>
      <w:pPr>
        <w:tabs>
          <w:tab w:val="num" w:pos="720"/>
        </w:tabs>
        <w:ind w:left="720" w:hanging="360"/>
      </w:pPr>
      <w:rPr>
        <w:rFonts w:ascii="Verdana" w:hAnsi="Verdana"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16196F44"/>
    <w:multiLevelType w:val="multilevel"/>
    <w:tmpl w:val="A202B1AA"/>
    <w:lvl w:ilvl="0">
      <w:start w:val="1"/>
      <w:numFmt w:val="decimal"/>
      <w:lvlText w:val="%1."/>
      <w:lvlJc w:val="left"/>
      <w:pPr>
        <w:ind w:left="360" w:hanging="360"/>
      </w:pPr>
      <w:rPr>
        <w:rFonts w:ascii="Verdana" w:hAnsi="Verdana" w:hint="default"/>
        <w:b/>
        <w:i w:val="0"/>
        <w:color w:val="auto"/>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BB4B96"/>
    <w:multiLevelType w:val="multilevel"/>
    <w:tmpl w:val="F46EDB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7764428"/>
    <w:multiLevelType w:val="multilevel"/>
    <w:tmpl w:val="040E001F"/>
    <w:name w:val="WW8Num2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B75C00"/>
    <w:multiLevelType w:val="hybridMultilevel"/>
    <w:tmpl w:val="DFB60B8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9AE5A51"/>
    <w:multiLevelType w:val="hybridMultilevel"/>
    <w:tmpl w:val="C4BA8666"/>
    <w:lvl w:ilvl="0" w:tplc="453A33A2">
      <w:numFmt w:val="bullet"/>
      <w:lvlText w:val="-"/>
      <w:lvlJc w:val="left"/>
      <w:pPr>
        <w:tabs>
          <w:tab w:val="num" w:pos="1158"/>
        </w:tabs>
        <w:ind w:left="1158" w:hanging="360"/>
      </w:pPr>
      <w:rPr>
        <w:rFonts w:ascii="Arial" w:eastAsia="Times New Roman" w:hAnsi="Arial" w:cs="Aria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AA7286E"/>
    <w:multiLevelType w:val="hybridMultilevel"/>
    <w:tmpl w:val="610CA694"/>
    <w:lvl w:ilvl="0" w:tplc="EC74B82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ECC1C8A"/>
    <w:multiLevelType w:val="hybridMultilevel"/>
    <w:tmpl w:val="9A007350"/>
    <w:lvl w:ilvl="0" w:tplc="040E0005">
      <w:start w:val="28"/>
      <w:numFmt w:val="bullet"/>
      <w:lvlText w:val="-"/>
      <w:lvlJc w:val="left"/>
      <w:pPr>
        <w:ind w:left="720" w:hanging="360"/>
      </w:pPr>
      <w:rPr>
        <w:rFonts w:ascii="Times New Roman" w:hAnsi="Times New Roman" w:hint="default"/>
        <w:b/>
        <w:spacing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start w:val="28"/>
      <w:numFmt w:val="bullet"/>
      <w:lvlText w:val="-"/>
      <w:lvlJc w:val="left"/>
      <w:pPr>
        <w:ind w:left="2487" w:hanging="360"/>
      </w:pPr>
      <w:rPr>
        <w:rFonts w:ascii="Times New Roman" w:hAnsi="Times New Roman" w:hint="default"/>
        <w:b/>
        <w:spacing w:val="0"/>
        <w:sz w:val="24"/>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0075886"/>
    <w:multiLevelType w:val="hybridMultilevel"/>
    <w:tmpl w:val="AC62BEA0"/>
    <w:lvl w:ilvl="0" w:tplc="A67C63E2">
      <w:start w:val="5"/>
      <w:numFmt w:val="decimal"/>
      <w:lvlText w:val="%1."/>
      <w:lvlJc w:val="left"/>
      <w:pPr>
        <w:ind w:left="1072" w:hanging="360"/>
      </w:pPr>
      <w:rPr>
        <w:rFonts w:hint="default"/>
        <w:b/>
      </w:rPr>
    </w:lvl>
    <w:lvl w:ilvl="1" w:tplc="040E0019" w:tentative="1">
      <w:start w:val="1"/>
      <w:numFmt w:val="lowerLetter"/>
      <w:lvlText w:val="%2."/>
      <w:lvlJc w:val="left"/>
      <w:pPr>
        <w:ind w:left="1792" w:hanging="360"/>
      </w:pPr>
    </w:lvl>
    <w:lvl w:ilvl="2" w:tplc="040E001B" w:tentative="1">
      <w:start w:val="1"/>
      <w:numFmt w:val="lowerRoman"/>
      <w:lvlText w:val="%3."/>
      <w:lvlJc w:val="right"/>
      <w:pPr>
        <w:ind w:left="2512" w:hanging="180"/>
      </w:pPr>
    </w:lvl>
    <w:lvl w:ilvl="3" w:tplc="040E000F" w:tentative="1">
      <w:start w:val="1"/>
      <w:numFmt w:val="decimal"/>
      <w:lvlText w:val="%4."/>
      <w:lvlJc w:val="left"/>
      <w:pPr>
        <w:ind w:left="3232" w:hanging="360"/>
      </w:pPr>
    </w:lvl>
    <w:lvl w:ilvl="4" w:tplc="040E0019" w:tentative="1">
      <w:start w:val="1"/>
      <w:numFmt w:val="lowerLetter"/>
      <w:lvlText w:val="%5."/>
      <w:lvlJc w:val="left"/>
      <w:pPr>
        <w:ind w:left="3952" w:hanging="360"/>
      </w:pPr>
    </w:lvl>
    <w:lvl w:ilvl="5" w:tplc="040E001B" w:tentative="1">
      <w:start w:val="1"/>
      <w:numFmt w:val="lowerRoman"/>
      <w:lvlText w:val="%6."/>
      <w:lvlJc w:val="right"/>
      <w:pPr>
        <w:ind w:left="4672" w:hanging="180"/>
      </w:pPr>
    </w:lvl>
    <w:lvl w:ilvl="6" w:tplc="040E000F" w:tentative="1">
      <w:start w:val="1"/>
      <w:numFmt w:val="decimal"/>
      <w:lvlText w:val="%7."/>
      <w:lvlJc w:val="left"/>
      <w:pPr>
        <w:ind w:left="5392" w:hanging="360"/>
      </w:pPr>
    </w:lvl>
    <w:lvl w:ilvl="7" w:tplc="040E0019" w:tentative="1">
      <w:start w:val="1"/>
      <w:numFmt w:val="lowerLetter"/>
      <w:lvlText w:val="%8."/>
      <w:lvlJc w:val="left"/>
      <w:pPr>
        <w:ind w:left="6112" w:hanging="360"/>
      </w:pPr>
    </w:lvl>
    <w:lvl w:ilvl="8" w:tplc="040E001B" w:tentative="1">
      <w:start w:val="1"/>
      <w:numFmt w:val="lowerRoman"/>
      <w:lvlText w:val="%9."/>
      <w:lvlJc w:val="right"/>
      <w:pPr>
        <w:ind w:left="6832" w:hanging="180"/>
      </w:pPr>
    </w:lvl>
  </w:abstractNum>
  <w:abstractNum w:abstractNumId="11">
    <w:nsid w:val="213C2621"/>
    <w:multiLevelType w:val="hybridMultilevel"/>
    <w:tmpl w:val="411414A0"/>
    <w:lvl w:ilvl="0" w:tplc="A2FAD528">
      <w:start w:val="1"/>
      <w:numFmt w:val="decimal"/>
      <w:lvlText w:val="%1."/>
      <w:lvlJc w:val="left"/>
      <w:pPr>
        <w:ind w:left="502" w:hanging="360"/>
      </w:pPr>
      <w:rPr>
        <w:rFonts w:hint="default"/>
        <w:b/>
      </w:rPr>
    </w:lvl>
    <w:lvl w:ilvl="1" w:tplc="040E0019">
      <w:start w:val="1"/>
      <w:numFmt w:val="lowerLetter"/>
      <w:lvlText w:val="%2."/>
      <w:lvlJc w:val="left"/>
      <w:pPr>
        <w:ind w:left="1222" w:hanging="360"/>
      </w:pPr>
    </w:lvl>
    <w:lvl w:ilvl="2" w:tplc="040E001B">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
    <w:nsid w:val="254C0034"/>
    <w:multiLevelType w:val="hybridMultilevel"/>
    <w:tmpl w:val="DFB60B8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6524E51"/>
    <w:multiLevelType w:val="multilevel"/>
    <w:tmpl w:val="676E82E0"/>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4">
    <w:nsid w:val="2F994DE4"/>
    <w:multiLevelType w:val="multilevel"/>
    <w:tmpl w:val="A202B1AA"/>
    <w:lvl w:ilvl="0">
      <w:start w:val="1"/>
      <w:numFmt w:val="decimal"/>
      <w:lvlText w:val="%1."/>
      <w:lvlJc w:val="left"/>
      <w:pPr>
        <w:ind w:left="360" w:hanging="360"/>
      </w:pPr>
      <w:rPr>
        <w:rFonts w:ascii="Verdana" w:hAnsi="Verdana" w:hint="default"/>
        <w:b/>
        <w:i w:val="0"/>
        <w:color w:val="auto"/>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DF1F9F"/>
    <w:multiLevelType w:val="hybridMultilevel"/>
    <w:tmpl w:val="2056FB80"/>
    <w:lvl w:ilvl="0" w:tplc="68249352">
      <w:start w:val="7"/>
      <w:numFmt w:val="bullet"/>
      <w:lvlText w:val="-"/>
      <w:lvlJc w:val="left"/>
      <w:pPr>
        <w:ind w:left="720" w:hanging="360"/>
      </w:pPr>
      <w:rPr>
        <w:rFonts w:ascii="Verdana" w:eastAsia="Calibri"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6E2474B"/>
    <w:multiLevelType w:val="hybridMultilevel"/>
    <w:tmpl w:val="F11A1406"/>
    <w:lvl w:ilvl="0" w:tplc="7F6A9E56">
      <w:start w:val="1"/>
      <w:numFmt w:val="upperLetter"/>
      <w:lvlText w:val="%1."/>
      <w:lvlJc w:val="left"/>
      <w:pPr>
        <w:ind w:left="502" w:hanging="360"/>
      </w:pPr>
      <w:rPr>
        <w:rFonts w:hint="default"/>
        <w:sz w:val="32"/>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7">
    <w:nsid w:val="3E4101A5"/>
    <w:multiLevelType w:val="hybridMultilevel"/>
    <w:tmpl w:val="CF520702"/>
    <w:lvl w:ilvl="0" w:tplc="A2FAD528">
      <w:start w:val="1"/>
      <w:numFmt w:val="decimal"/>
      <w:lvlText w:val="%1."/>
      <w:lvlJc w:val="left"/>
      <w:pPr>
        <w:ind w:left="502" w:hanging="360"/>
      </w:pPr>
      <w:rPr>
        <w:rFonts w:hint="default"/>
        <w:b/>
      </w:rPr>
    </w:lvl>
    <w:lvl w:ilvl="1" w:tplc="040E0019">
      <w:start w:val="1"/>
      <w:numFmt w:val="lowerLetter"/>
      <w:lvlText w:val="%2."/>
      <w:lvlJc w:val="left"/>
      <w:pPr>
        <w:ind w:left="1222" w:hanging="360"/>
      </w:pPr>
    </w:lvl>
    <w:lvl w:ilvl="2" w:tplc="040E001B">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8">
    <w:nsid w:val="448D1E73"/>
    <w:multiLevelType w:val="hybridMultilevel"/>
    <w:tmpl w:val="65C21DE0"/>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53314580"/>
    <w:multiLevelType w:val="hybridMultilevel"/>
    <w:tmpl w:val="8CA649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F521866"/>
    <w:multiLevelType w:val="multilevel"/>
    <w:tmpl w:val="4D2C17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28022C9"/>
    <w:multiLevelType w:val="hybridMultilevel"/>
    <w:tmpl w:val="5D90E9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32D0864"/>
    <w:multiLevelType w:val="multilevel"/>
    <w:tmpl w:val="10CA981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6ECD7405"/>
    <w:multiLevelType w:val="multilevel"/>
    <w:tmpl w:val="9AB8EA5E"/>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790" w:hanging="1080"/>
      </w:pPr>
      <w:rPr>
        <w:rFonts w:hint="default"/>
        <w:b/>
      </w:rPr>
    </w:lvl>
    <w:lvl w:ilvl="4">
      <w:start w:val="1"/>
      <w:numFmt w:val="decimal"/>
      <w:isLgl/>
      <w:lvlText w:val="%1.%2.%3.%4.%5."/>
      <w:lvlJc w:val="left"/>
      <w:pPr>
        <w:ind w:left="2292" w:hanging="1440"/>
      </w:pPr>
      <w:rPr>
        <w:rFonts w:hint="default"/>
        <w:b/>
      </w:rPr>
    </w:lvl>
    <w:lvl w:ilvl="5">
      <w:start w:val="1"/>
      <w:numFmt w:val="decimal"/>
      <w:isLgl/>
      <w:lvlText w:val="%1.%2.%3.%4.%5.%6."/>
      <w:lvlJc w:val="left"/>
      <w:pPr>
        <w:ind w:left="2434" w:hanging="1440"/>
      </w:pPr>
      <w:rPr>
        <w:rFonts w:hint="default"/>
        <w:b/>
      </w:rPr>
    </w:lvl>
    <w:lvl w:ilvl="6">
      <w:start w:val="1"/>
      <w:numFmt w:val="decimal"/>
      <w:isLgl/>
      <w:lvlText w:val="%1.%2.%3.%4.%5.%6.%7."/>
      <w:lvlJc w:val="left"/>
      <w:pPr>
        <w:ind w:left="2936" w:hanging="1800"/>
      </w:pPr>
      <w:rPr>
        <w:rFonts w:hint="default"/>
        <w:b/>
      </w:rPr>
    </w:lvl>
    <w:lvl w:ilvl="7">
      <w:start w:val="1"/>
      <w:numFmt w:val="decimal"/>
      <w:isLgl/>
      <w:lvlText w:val="%1.%2.%3.%4.%5.%6.%7.%8."/>
      <w:lvlJc w:val="left"/>
      <w:pPr>
        <w:ind w:left="3438" w:hanging="2160"/>
      </w:pPr>
      <w:rPr>
        <w:rFonts w:hint="default"/>
        <w:b/>
      </w:rPr>
    </w:lvl>
    <w:lvl w:ilvl="8">
      <w:start w:val="1"/>
      <w:numFmt w:val="decimal"/>
      <w:isLgl/>
      <w:lvlText w:val="%1.%2.%3.%4.%5.%6.%7.%8.%9."/>
      <w:lvlJc w:val="left"/>
      <w:pPr>
        <w:ind w:left="3580" w:hanging="2160"/>
      </w:pPr>
      <w:rPr>
        <w:rFonts w:hint="default"/>
        <w:b/>
      </w:rPr>
    </w:lvl>
  </w:abstractNum>
  <w:abstractNum w:abstractNumId="24">
    <w:nsid w:val="796E3AB1"/>
    <w:multiLevelType w:val="hybridMultilevel"/>
    <w:tmpl w:val="D4EAD0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7"/>
  </w:num>
  <w:num w:numId="4">
    <w:abstractNumId w:val="0"/>
  </w:num>
  <w:num w:numId="5">
    <w:abstractNumId w:val="21"/>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1"/>
  </w:num>
  <w:num w:numId="20">
    <w:abstractNumId w:val="10"/>
  </w:num>
  <w:num w:numId="21">
    <w:abstractNumId w:val="20"/>
  </w:num>
  <w:num w:numId="22">
    <w:abstractNumId w:val="22"/>
  </w:num>
  <w:num w:numId="23">
    <w:abstractNumId w:val="8"/>
  </w:num>
  <w:num w:numId="24">
    <w:abstractNumId w:val="4"/>
  </w:num>
  <w:num w:numId="25">
    <w:abstractNumId w:val="23"/>
  </w:num>
  <w:num w:numId="26">
    <w:abstractNumId w:val="13"/>
  </w:num>
  <w:num w:numId="27">
    <w:abstractNumId w:val="7"/>
  </w:num>
  <w:num w:numId="28">
    <w:abstractNumId w:val="13"/>
  </w:num>
  <w:num w:numId="29">
    <w:abstractNumId w:val="16"/>
  </w:num>
  <w:num w:numId="30">
    <w:abstractNumId w:val="15"/>
  </w:num>
  <w:num w:numId="31">
    <w:abstractNumId w:val="19"/>
  </w:num>
  <w:num w:numId="32">
    <w:abstractNumId w:val="9"/>
  </w:num>
  <w:num w:numId="33">
    <w:abstractNumId w:val="6"/>
  </w:num>
  <w:num w:numId="34">
    <w:abstractNumId w:val="18"/>
  </w:num>
  <w:num w:numId="35">
    <w:abstractNumId w:val="12"/>
  </w:num>
  <w:num w:numId="36">
    <w:abstractNumId w:val="24"/>
  </w:num>
  <w:num w:numId="3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55297"/>
  </w:hdrShapeDefaults>
  <w:footnotePr>
    <w:footnote w:id="-1"/>
    <w:footnote w:id="0"/>
  </w:footnotePr>
  <w:endnotePr>
    <w:endnote w:id="-1"/>
    <w:endnote w:id="0"/>
  </w:endnotePr>
  <w:compat/>
  <w:rsids>
    <w:rsidRoot w:val="00CD2E5F"/>
    <w:rsid w:val="0000020A"/>
    <w:rsid w:val="0000057A"/>
    <w:rsid w:val="00000E43"/>
    <w:rsid w:val="000016E9"/>
    <w:rsid w:val="00001C29"/>
    <w:rsid w:val="000037CF"/>
    <w:rsid w:val="000038C1"/>
    <w:rsid w:val="0000391C"/>
    <w:rsid w:val="00003FE9"/>
    <w:rsid w:val="00004620"/>
    <w:rsid w:val="00004CCA"/>
    <w:rsid w:val="00004CCE"/>
    <w:rsid w:val="000055F4"/>
    <w:rsid w:val="00006255"/>
    <w:rsid w:val="000062A3"/>
    <w:rsid w:val="00006DEE"/>
    <w:rsid w:val="00006F48"/>
    <w:rsid w:val="000070B7"/>
    <w:rsid w:val="00007BF4"/>
    <w:rsid w:val="00010A44"/>
    <w:rsid w:val="00010DBA"/>
    <w:rsid w:val="00011047"/>
    <w:rsid w:val="0001209C"/>
    <w:rsid w:val="000121A4"/>
    <w:rsid w:val="0001224B"/>
    <w:rsid w:val="000122E2"/>
    <w:rsid w:val="00012F73"/>
    <w:rsid w:val="00013236"/>
    <w:rsid w:val="000143C4"/>
    <w:rsid w:val="00014A1B"/>
    <w:rsid w:val="00015072"/>
    <w:rsid w:val="00015FBC"/>
    <w:rsid w:val="0001610E"/>
    <w:rsid w:val="00016692"/>
    <w:rsid w:val="00016BBD"/>
    <w:rsid w:val="00017177"/>
    <w:rsid w:val="00020189"/>
    <w:rsid w:val="000226AA"/>
    <w:rsid w:val="00024115"/>
    <w:rsid w:val="000241E3"/>
    <w:rsid w:val="00024783"/>
    <w:rsid w:val="00024C31"/>
    <w:rsid w:val="00025378"/>
    <w:rsid w:val="0002582A"/>
    <w:rsid w:val="00025AE6"/>
    <w:rsid w:val="00026073"/>
    <w:rsid w:val="00026983"/>
    <w:rsid w:val="00027321"/>
    <w:rsid w:val="00027621"/>
    <w:rsid w:val="0003158A"/>
    <w:rsid w:val="000315C7"/>
    <w:rsid w:val="00031D64"/>
    <w:rsid w:val="00032271"/>
    <w:rsid w:val="00033161"/>
    <w:rsid w:val="00033331"/>
    <w:rsid w:val="0003479A"/>
    <w:rsid w:val="00034E66"/>
    <w:rsid w:val="00035014"/>
    <w:rsid w:val="000353AD"/>
    <w:rsid w:val="000378E2"/>
    <w:rsid w:val="00037ED7"/>
    <w:rsid w:val="00037F02"/>
    <w:rsid w:val="00040013"/>
    <w:rsid w:val="0004092C"/>
    <w:rsid w:val="0004098B"/>
    <w:rsid w:val="00041950"/>
    <w:rsid w:val="00042F6A"/>
    <w:rsid w:val="000436D3"/>
    <w:rsid w:val="00043C76"/>
    <w:rsid w:val="000442D5"/>
    <w:rsid w:val="00044C9F"/>
    <w:rsid w:val="00044FCB"/>
    <w:rsid w:val="000451BE"/>
    <w:rsid w:val="000464A3"/>
    <w:rsid w:val="0004653B"/>
    <w:rsid w:val="00046776"/>
    <w:rsid w:val="00047B23"/>
    <w:rsid w:val="00047D05"/>
    <w:rsid w:val="00050D83"/>
    <w:rsid w:val="00051E80"/>
    <w:rsid w:val="000526FF"/>
    <w:rsid w:val="00052CA9"/>
    <w:rsid w:val="000530FB"/>
    <w:rsid w:val="00053D67"/>
    <w:rsid w:val="00053FDC"/>
    <w:rsid w:val="00054421"/>
    <w:rsid w:val="0005563A"/>
    <w:rsid w:val="000556CB"/>
    <w:rsid w:val="00055792"/>
    <w:rsid w:val="00055EC3"/>
    <w:rsid w:val="000562A6"/>
    <w:rsid w:val="0005759D"/>
    <w:rsid w:val="000577E8"/>
    <w:rsid w:val="0006177B"/>
    <w:rsid w:val="000626C6"/>
    <w:rsid w:val="000627FA"/>
    <w:rsid w:val="00063B7C"/>
    <w:rsid w:val="000641AF"/>
    <w:rsid w:val="00065386"/>
    <w:rsid w:val="0006697B"/>
    <w:rsid w:val="000670CA"/>
    <w:rsid w:val="000675F3"/>
    <w:rsid w:val="000676CE"/>
    <w:rsid w:val="00067B15"/>
    <w:rsid w:val="00067D01"/>
    <w:rsid w:val="00070A9A"/>
    <w:rsid w:val="00071269"/>
    <w:rsid w:val="0007142D"/>
    <w:rsid w:val="0007146A"/>
    <w:rsid w:val="00071B73"/>
    <w:rsid w:val="00071DB2"/>
    <w:rsid w:val="00071FCD"/>
    <w:rsid w:val="00072525"/>
    <w:rsid w:val="00072877"/>
    <w:rsid w:val="00073AD2"/>
    <w:rsid w:val="00075BC1"/>
    <w:rsid w:val="00075BD4"/>
    <w:rsid w:val="00075F81"/>
    <w:rsid w:val="00076888"/>
    <w:rsid w:val="00076F8B"/>
    <w:rsid w:val="00077C6E"/>
    <w:rsid w:val="000816CE"/>
    <w:rsid w:val="000819F1"/>
    <w:rsid w:val="000820F7"/>
    <w:rsid w:val="00082336"/>
    <w:rsid w:val="00082A76"/>
    <w:rsid w:val="00082E72"/>
    <w:rsid w:val="000832C6"/>
    <w:rsid w:val="00083569"/>
    <w:rsid w:val="0008357D"/>
    <w:rsid w:val="000835BE"/>
    <w:rsid w:val="000844BD"/>
    <w:rsid w:val="00084F67"/>
    <w:rsid w:val="00085A28"/>
    <w:rsid w:val="000865C9"/>
    <w:rsid w:val="00086DE4"/>
    <w:rsid w:val="00086DE6"/>
    <w:rsid w:val="00087A8F"/>
    <w:rsid w:val="00087B81"/>
    <w:rsid w:val="00087C33"/>
    <w:rsid w:val="000913E9"/>
    <w:rsid w:val="00091795"/>
    <w:rsid w:val="000918AF"/>
    <w:rsid w:val="00091EED"/>
    <w:rsid w:val="00093277"/>
    <w:rsid w:val="000947C9"/>
    <w:rsid w:val="00095CD2"/>
    <w:rsid w:val="0009683A"/>
    <w:rsid w:val="00096BEC"/>
    <w:rsid w:val="00096F51"/>
    <w:rsid w:val="000A0334"/>
    <w:rsid w:val="000A0487"/>
    <w:rsid w:val="000A0781"/>
    <w:rsid w:val="000A1033"/>
    <w:rsid w:val="000A1263"/>
    <w:rsid w:val="000A1738"/>
    <w:rsid w:val="000A280A"/>
    <w:rsid w:val="000A30F7"/>
    <w:rsid w:val="000A314C"/>
    <w:rsid w:val="000A423D"/>
    <w:rsid w:val="000A47E2"/>
    <w:rsid w:val="000A4CEF"/>
    <w:rsid w:val="000A53FD"/>
    <w:rsid w:val="000A5CA5"/>
    <w:rsid w:val="000A633D"/>
    <w:rsid w:val="000A6436"/>
    <w:rsid w:val="000A7F43"/>
    <w:rsid w:val="000B04C6"/>
    <w:rsid w:val="000B07CE"/>
    <w:rsid w:val="000B0938"/>
    <w:rsid w:val="000B0FFD"/>
    <w:rsid w:val="000B1027"/>
    <w:rsid w:val="000B15FE"/>
    <w:rsid w:val="000B17A7"/>
    <w:rsid w:val="000B2B04"/>
    <w:rsid w:val="000B2E08"/>
    <w:rsid w:val="000B329B"/>
    <w:rsid w:val="000B331F"/>
    <w:rsid w:val="000B354C"/>
    <w:rsid w:val="000B617F"/>
    <w:rsid w:val="000B627C"/>
    <w:rsid w:val="000B62F8"/>
    <w:rsid w:val="000C0448"/>
    <w:rsid w:val="000C05DE"/>
    <w:rsid w:val="000C065D"/>
    <w:rsid w:val="000C0A87"/>
    <w:rsid w:val="000C2BB3"/>
    <w:rsid w:val="000C3910"/>
    <w:rsid w:val="000C42AB"/>
    <w:rsid w:val="000C500D"/>
    <w:rsid w:val="000C5EF1"/>
    <w:rsid w:val="000C65DA"/>
    <w:rsid w:val="000C683B"/>
    <w:rsid w:val="000C7433"/>
    <w:rsid w:val="000C7DA5"/>
    <w:rsid w:val="000D04CD"/>
    <w:rsid w:val="000D0521"/>
    <w:rsid w:val="000D0715"/>
    <w:rsid w:val="000D1579"/>
    <w:rsid w:val="000D1A9F"/>
    <w:rsid w:val="000D3AEC"/>
    <w:rsid w:val="000D3B42"/>
    <w:rsid w:val="000D40D4"/>
    <w:rsid w:val="000D4A63"/>
    <w:rsid w:val="000D4B0A"/>
    <w:rsid w:val="000D5430"/>
    <w:rsid w:val="000D6B33"/>
    <w:rsid w:val="000E093E"/>
    <w:rsid w:val="000E0D32"/>
    <w:rsid w:val="000E185F"/>
    <w:rsid w:val="000E2720"/>
    <w:rsid w:val="000E2D83"/>
    <w:rsid w:val="000E465E"/>
    <w:rsid w:val="000E465F"/>
    <w:rsid w:val="000E6D20"/>
    <w:rsid w:val="000E7D31"/>
    <w:rsid w:val="000F06BE"/>
    <w:rsid w:val="000F06E6"/>
    <w:rsid w:val="000F08F4"/>
    <w:rsid w:val="000F1264"/>
    <w:rsid w:val="000F1E31"/>
    <w:rsid w:val="000F2908"/>
    <w:rsid w:val="000F299C"/>
    <w:rsid w:val="000F393B"/>
    <w:rsid w:val="000F46CC"/>
    <w:rsid w:val="000F5888"/>
    <w:rsid w:val="000F6586"/>
    <w:rsid w:val="000F6767"/>
    <w:rsid w:val="00100418"/>
    <w:rsid w:val="00100F47"/>
    <w:rsid w:val="001012B5"/>
    <w:rsid w:val="00101486"/>
    <w:rsid w:val="00101606"/>
    <w:rsid w:val="00102D7D"/>
    <w:rsid w:val="001030DA"/>
    <w:rsid w:val="001034BB"/>
    <w:rsid w:val="00104297"/>
    <w:rsid w:val="00104B00"/>
    <w:rsid w:val="001050C6"/>
    <w:rsid w:val="0010646E"/>
    <w:rsid w:val="00107F90"/>
    <w:rsid w:val="001111E2"/>
    <w:rsid w:val="001124C1"/>
    <w:rsid w:val="001135A3"/>
    <w:rsid w:val="001144F0"/>
    <w:rsid w:val="00115A3F"/>
    <w:rsid w:val="00115FAF"/>
    <w:rsid w:val="00115FB4"/>
    <w:rsid w:val="00116286"/>
    <w:rsid w:val="00116771"/>
    <w:rsid w:val="00117787"/>
    <w:rsid w:val="00117B89"/>
    <w:rsid w:val="0012007C"/>
    <w:rsid w:val="0012024D"/>
    <w:rsid w:val="001203DB"/>
    <w:rsid w:val="001212EC"/>
    <w:rsid w:val="001220B7"/>
    <w:rsid w:val="00122707"/>
    <w:rsid w:val="0012294A"/>
    <w:rsid w:val="001231FE"/>
    <w:rsid w:val="00123485"/>
    <w:rsid w:val="00123CDD"/>
    <w:rsid w:val="001249B2"/>
    <w:rsid w:val="00124C2D"/>
    <w:rsid w:val="001253E9"/>
    <w:rsid w:val="00125AF5"/>
    <w:rsid w:val="00125AF6"/>
    <w:rsid w:val="001267F7"/>
    <w:rsid w:val="00127398"/>
    <w:rsid w:val="00130168"/>
    <w:rsid w:val="001303D1"/>
    <w:rsid w:val="00130D46"/>
    <w:rsid w:val="00131120"/>
    <w:rsid w:val="001318AE"/>
    <w:rsid w:val="0013253B"/>
    <w:rsid w:val="00132CFD"/>
    <w:rsid w:val="001338AC"/>
    <w:rsid w:val="0013477A"/>
    <w:rsid w:val="00136B8E"/>
    <w:rsid w:val="00136F1D"/>
    <w:rsid w:val="001371B4"/>
    <w:rsid w:val="00140F35"/>
    <w:rsid w:val="001414E2"/>
    <w:rsid w:val="00141A4C"/>
    <w:rsid w:val="001441A8"/>
    <w:rsid w:val="001446C5"/>
    <w:rsid w:val="00145CE3"/>
    <w:rsid w:val="0014664B"/>
    <w:rsid w:val="00147237"/>
    <w:rsid w:val="00150008"/>
    <w:rsid w:val="00151A12"/>
    <w:rsid w:val="00151B7B"/>
    <w:rsid w:val="001522DB"/>
    <w:rsid w:val="00152D8F"/>
    <w:rsid w:val="00152EF0"/>
    <w:rsid w:val="0015390D"/>
    <w:rsid w:val="0015403B"/>
    <w:rsid w:val="001549D2"/>
    <w:rsid w:val="001550C0"/>
    <w:rsid w:val="00155266"/>
    <w:rsid w:val="00155B30"/>
    <w:rsid w:val="00156233"/>
    <w:rsid w:val="0015645E"/>
    <w:rsid w:val="00156A21"/>
    <w:rsid w:val="00157132"/>
    <w:rsid w:val="00157AE3"/>
    <w:rsid w:val="001604C5"/>
    <w:rsid w:val="00162747"/>
    <w:rsid w:val="001630FB"/>
    <w:rsid w:val="001637FB"/>
    <w:rsid w:val="001657D3"/>
    <w:rsid w:val="001657E7"/>
    <w:rsid w:val="00165FFF"/>
    <w:rsid w:val="0016613A"/>
    <w:rsid w:val="001668BB"/>
    <w:rsid w:val="00166A4E"/>
    <w:rsid w:val="00166A5C"/>
    <w:rsid w:val="0016708F"/>
    <w:rsid w:val="00170A88"/>
    <w:rsid w:val="00170EE1"/>
    <w:rsid w:val="00170F59"/>
    <w:rsid w:val="0017229A"/>
    <w:rsid w:val="00172993"/>
    <w:rsid w:val="00172A1B"/>
    <w:rsid w:val="00172A7B"/>
    <w:rsid w:val="00173355"/>
    <w:rsid w:val="00174DAD"/>
    <w:rsid w:val="0017524E"/>
    <w:rsid w:val="0017561C"/>
    <w:rsid w:val="0017573F"/>
    <w:rsid w:val="001761A5"/>
    <w:rsid w:val="0017717B"/>
    <w:rsid w:val="00177681"/>
    <w:rsid w:val="00177DA2"/>
    <w:rsid w:val="00180A85"/>
    <w:rsid w:val="001810A1"/>
    <w:rsid w:val="001818E0"/>
    <w:rsid w:val="001818EB"/>
    <w:rsid w:val="00181CE2"/>
    <w:rsid w:val="00182B79"/>
    <w:rsid w:val="0018337C"/>
    <w:rsid w:val="001847D4"/>
    <w:rsid w:val="00184BA4"/>
    <w:rsid w:val="00184BD3"/>
    <w:rsid w:val="00184C4A"/>
    <w:rsid w:val="001850D2"/>
    <w:rsid w:val="0018620C"/>
    <w:rsid w:val="001866CC"/>
    <w:rsid w:val="001872F2"/>
    <w:rsid w:val="00187510"/>
    <w:rsid w:val="0018784B"/>
    <w:rsid w:val="00190187"/>
    <w:rsid w:val="00190783"/>
    <w:rsid w:val="00190EA7"/>
    <w:rsid w:val="00192DC0"/>
    <w:rsid w:val="0019357C"/>
    <w:rsid w:val="0019359F"/>
    <w:rsid w:val="00193A7F"/>
    <w:rsid w:val="00193D66"/>
    <w:rsid w:val="00193D81"/>
    <w:rsid w:val="00194103"/>
    <w:rsid w:val="001947CA"/>
    <w:rsid w:val="001958D8"/>
    <w:rsid w:val="001959E9"/>
    <w:rsid w:val="00196A82"/>
    <w:rsid w:val="00197393"/>
    <w:rsid w:val="001A2670"/>
    <w:rsid w:val="001A2EF3"/>
    <w:rsid w:val="001A3109"/>
    <w:rsid w:val="001A31D3"/>
    <w:rsid w:val="001A40B3"/>
    <w:rsid w:val="001A41FB"/>
    <w:rsid w:val="001A4A6F"/>
    <w:rsid w:val="001A4E1C"/>
    <w:rsid w:val="001A55EF"/>
    <w:rsid w:val="001A6467"/>
    <w:rsid w:val="001A66C8"/>
    <w:rsid w:val="001A6D70"/>
    <w:rsid w:val="001A6DC5"/>
    <w:rsid w:val="001A6ECE"/>
    <w:rsid w:val="001A6F8B"/>
    <w:rsid w:val="001A758F"/>
    <w:rsid w:val="001B0441"/>
    <w:rsid w:val="001B0D80"/>
    <w:rsid w:val="001B0E0E"/>
    <w:rsid w:val="001B1128"/>
    <w:rsid w:val="001B12CB"/>
    <w:rsid w:val="001B1E4D"/>
    <w:rsid w:val="001B24D4"/>
    <w:rsid w:val="001B266F"/>
    <w:rsid w:val="001B28EC"/>
    <w:rsid w:val="001B3768"/>
    <w:rsid w:val="001B3C62"/>
    <w:rsid w:val="001B3EF0"/>
    <w:rsid w:val="001B4175"/>
    <w:rsid w:val="001B4830"/>
    <w:rsid w:val="001B49B4"/>
    <w:rsid w:val="001B58B4"/>
    <w:rsid w:val="001B5CDE"/>
    <w:rsid w:val="001B6924"/>
    <w:rsid w:val="001B6BC7"/>
    <w:rsid w:val="001B6C83"/>
    <w:rsid w:val="001B783B"/>
    <w:rsid w:val="001B7C37"/>
    <w:rsid w:val="001B7CE7"/>
    <w:rsid w:val="001C0F23"/>
    <w:rsid w:val="001C1DC0"/>
    <w:rsid w:val="001C296B"/>
    <w:rsid w:val="001C2E60"/>
    <w:rsid w:val="001C2F92"/>
    <w:rsid w:val="001C314C"/>
    <w:rsid w:val="001C3537"/>
    <w:rsid w:val="001C3712"/>
    <w:rsid w:val="001C3D49"/>
    <w:rsid w:val="001C48E0"/>
    <w:rsid w:val="001C52E1"/>
    <w:rsid w:val="001C5820"/>
    <w:rsid w:val="001C589F"/>
    <w:rsid w:val="001C59A6"/>
    <w:rsid w:val="001C6FEB"/>
    <w:rsid w:val="001C72A2"/>
    <w:rsid w:val="001D07AF"/>
    <w:rsid w:val="001D2630"/>
    <w:rsid w:val="001D2BB4"/>
    <w:rsid w:val="001D2CFE"/>
    <w:rsid w:val="001D330F"/>
    <w:rsid w:val="001D3D42"/>
    <w:rsid w:val="001D54F8"/>
    <w:rsid w:val="001D58B9"/>
    <w:rsid w:val="001D6075"/>
    <w:rsid w:val="001D6C9D"/>
    <w:rsid w:val="001D7CCF"/>
    <w:rsid w:val="001E0816"/>
    <w:rsid w:val="001E0DC5"/>
    <w:rsid w:val="001E0F33"/>
    <w:rsid w:val="001E0F48"/>
    <w:rsid w:val="001E1215"/>
    <w:rsid w:val="001E473C"/>
    <w:rsid w:val="001E4A90"/>
    <w:rsid w:val="001E52CB"/>
    <w:rsid w:val="001E56BD"/>
    <w:rsid w:val="001E5D5C"/>
    <w:rsid w:val="001E5E1C"/>
    <w:rsid w:val="001E6257"/>
    <w:rsid w:val="001E723A"/>
    <w:rsid w:val="001E764C"/>
    <w:rsid w:val="001F2222"/>
    <w:rsid w:val="001F2ABB"/>
    <w:rsid w:val="001F30BA"/>
    <w:rsid w:val="001F425F"/>
    <w:rsid w:val="001F4D1F"/>
    <w:rsid w:val="001F5A97"/>
    <w:rsid w:val="001F5C40"/>
    <w:rsid w:val="001F5F34"/>
    <w:rsid w:val="001F676B"/>
    <w:rsid w:val="001F6DEA"/>
    <w:rsid w:val="001F71B6"/>
    <w:rsid w:val="001F7D46"/>
    <w:rsid w:val="002002C4"/>
    <w:rsid w:val="00201536"/>
    <w:rsid w:val="002015BA"/>
    <w:rsid w:val="0020199D"/>
    <w:rsid w:val="00201B8E"/>
    <w:rsid w:val="00201DB4"/>
    <w:rsid w:val="0020244F"/>
    <w:rsid w:val="0020376C"/>
    <w:rsid w:val="00203ED7"/>
    <w:rsid w:val="002050D8"/>
    <w:rsid w:val="00205DA2"/>
    <w:rsid w:val="00206151"/>
    <w:rsid w:val="00206AA9"/>
    <w:rsid w:val="00207563"/>
    <w:rsid w:val="002076B8"/>
    <w:rsid w:val="00210AAC"/>
    <w:rsid w:val="00211373"/>
    <w:rsid w:val="00211526"/>
    <w:rsid w:val="00212D5C"/>
    <w:rsid w:val="002139E7"/>
    <w:rsid w:val="002146B4"/>
    <w:rsid w:val="00215AE1"/>
    <w:rsid w:val="0021620E"/>
    <w:rsid w:val="0021775A"/>
    <w:rsid w:val="00217992"/>
    <w:rsid w:val="00217BED"/>
    <w:rsid w:val="00222570"/>
    <w:rsid w:val="00226411"/>
    <w:rsid w:val="002302BB"/>
    <w:rsid w:val="00230DC4"/>
    <w:rsid w:val="00230F1E"/>
    <w:rsid w:val="00230F9E"/>
    <w:rsid w:val="0023222D"/>
    <w:rsid w:val="00232287"/>
    <w:rsid w:val="002322FA"/>
    <w:rsid w:val="002327CB"/>
    <w:rsid w:val="00233D9A"/>
    <w:rsid w:val="00233F96"/>
    <w:rsid w:val="00234482"/>
    <w:rsid w:val="00234973"/>
    <w:rsid w:val="00234AEC"/>
    <w:rsid w:val="00234C1A"/>
    <w:rsid w:val="00234C5E"/>
    <w:rsid w:val="00234DD1"/>
    <w:rsid w:val="002350C9"/>
    <w:rsid w:val="00236174"/>
    <w:rsid w:val="002367C0"/>
    <w:rsid w:val="00236E7B"/>
    <w:rsid w:val="002376FB"/>
    <w:rsid w:val="002408F8"/>
    <w:rsid w:val="00240FE0"/>
    <w:rsid w:val="00241038"/>
    <w:rsid w:val="00241267"/>
    <w:rsid w:val="002417DD"/>
    <w:rsid w:val="002419C8"/>
    <w:rsid w:val="00241B4C"/>
    <w:rsid w:val="002438E5"/>
    <w:rsid w:val="00243A56"/>
    <w:rsid w:val="00243A96"/>
    <w:rsid w:val="0024536F"/>
    <w:rsid w:val="002453F5"/>
    <w:rsid w:val="0024557A"/>
    <w:rsid w:val="002458C1"/>
    <w:rsid w:val="00246470"/>
    <w:rsid w:val="00246D5D"/>
    <w:rsid w:val="002475EF"/>
    <w:rsid w:val="00247A32"/>
    <w:rsid w:val="0025070D"/>
    <w:rsid w:val="00251703"/>
    <w:rsid w:val="002517FB"/>
    <w:rsid w:val="00252453"/>
    <w:rsid w:val="00252BFF"/>
    <w:rsid w:val="00252FE6"/>
    <w:rsid w:val="00253666"/>
    <w:rsid w:val="002538A1"/>
    <w:rsid w:val="00254158"/>
    <w:rsid w:val="00254941"/>
    <w:rsid w:val="00254B99"/>
    <w:rsid w:val="00254EE0"/>
    <w:rsid w:val="002550AF"/>
    <w:rsid w:val="00255F71"/>
    <w:rsid w:val="00256D20"/>
    <w:rsid w:val="002574B0"/>
    <w:rsid w:val="00257E0F"/>
    <w:rsid w:val="00260800"/>
    <w:rsid w:val="00261414"/>
    <w:rsid w:val="00261AC7"/>
    <w:rsid w:val="00262041"/>
    <w:rsid w:val="002628C0"/>
    <w:rsid w:val="00262A30"/>
    <w:rsid w:val="002641DE"/>
    <w:rsid w:val="00264410"/>
    <w:rsid w:val="002644F2"/>
    <w:rsid w:val="00265859"/>
    <w:rsid w:val="00267BCD"/>
    <w:rsid w:val="002705FB"/>
    <w:rsid w:val="0027061D"/>
    <w:rsid w:val="00271660"/>
    <w:rsid w:val="002717B0"/>
    <w:rsid w:val="002717BD"/>
    <w:rsid w:val="002721ED"/>
    <w:rsid w:val="00273B18"/>
    <w:rsid w:val="00274E88"/>
    <w:rsid w:val="0027536D"/>
    <w:rsid w:val="00275D4A"/>
    <w:rsid w:val="002760F9"/>
    <w:rsid w:val="002764F3"/>
    <w:rsid w:val="002770DD"/>
    <w:rsid w:val="0027728D"/>
    <w:rsid w:val="0028094B"/>
    <w:rsid w:val="00280BEE"/>
    <w:rsid w:val="00280D71"/>
    <w:rsid w:val="002819FC"/>
    <w:rsid w:val="00282B30"/>
    <w:rsid w:val="00283434"/>
    <w:rsid w:val="0028407D"/>
    <w:rsid w:val="002852D8"/>
    <w:rsid w:val="002857FC"/>
    <w:rsid w:val="00285BDB"/>
    <w:rsid w:val="002874A0"/>
    <w:rsid w:val="0028786F"/>
    <w:rsid w:val="00287C24"/>
    <w:rsid w:val="002900EC"/>
    <w:rsid w:val="00290181"/>
    <w:rsid w:val="002910A5"/>
    <w:rsid w:val="00291680"/>
    <w:rsid w:val="00292159"/>
    <w:rsid w:val="00292643"/>
    <w:rsid w:val="002929A8"/>
    <w:rsid w:val="00293E39"/>
    <w:rsid w:val="00294099"/>
    <w:rsid w:val="00295727"/>
    <w:rsid w:val="00295C18"/>
    <w:rsid w:val="00296B13"/>
    <w:rsid w:val="002A0207"/>
    <w:rsid w:val="002A0285"/>
    <w:rsid w:val="002A1783"/>
    <w:rsid w:val="002A1955"/>
    <w:rsid w:val="002A1A2C"/>
    <w:rsid w:val="002A1AB8"/>
    <w:rsid w:val="002A1B84"/>
    <w:rsid w:val="002A2128"/>
    <w:rsid w:val="002A299D"/>
    <w:rsid w:val="002A3CE8"/>
    <w:rsid w:val="002A5386"/>
    <w:rsid w:val="002A5CDA"/>
    <w:rsid w:val="002A5EC7"/>
    <w:rsid w:val="002A66BF"/>
    <w:rsid w:val="002A745A"/>
    <w:rsid w:val="002A7787"/>
    <w:rsid w:val="002B0932"/>
    <w:rsid w:val="002B1CA2"/>
    <w:rsid w:val="002B42A2"/>
    <w:rsid w:val="002B4BE1"/>
    <w:rsid w:val="002B4DA8"/>
    <w:rsid w:val="002B5018"/>
    <w:rsid w:val="002B5116"/>
    <w:rsid w:val="002B550B"/>
    <w:rsid w:val="002B58BC"/>
    <w:rsid w:val="002B5CFC"/>
    <w:rsid w:val="002B6881"/>
    <w:rsid w:val="002B7101"/>
    <w:rsid w:val="002C096C"/>
    <w:rsid w:val="002C3000"/>
    <w:rsid w:val="002C3163"/>
    <w:rsid w:val="002C3D28"/>
    <w:rsid w:val="002C434A"/>
    <w:rsid w:val="002C44E6"/>
    <w:rsid w:val="002C4759"/>
    <w:rsid w:val="002C54C6"/>
    <w:rsid w:val="002C55E0"/>
    <w:rsid w:val="002C5776"/>
    <w:rsid w:val="002C593B"/>
    <w:rsid w:val="002C67B0"/>
    <w:rsid w:val="002C69F1"/>
    <w:rsid w:val="002C6B4C"/>
    <w:rsid w:val="002C6B65"/>
    <w:rsid w:val="002C74EE"/>
    <w:rsid w:val="002D01AF"/>
    <w:rsid w:val="002D02F4"/>
    <w:rsid w:val="002D0A94"/>
    <w:rsid w:val="002D11DA"/>
    <w:rsid w:val="002D1B39"/>
    <w:rsid w:val="002D2ABC"/>
    <w:rsid w:val="002D4257"/>
    <w:rsid w:val="002D42A4"/>
    <w:rsid w:val="002D5CFD"/>
    <w:rsid w:val="002D6A05"/>
    <w:rsid w:val="002D6BFE"/>
    <w:rsid w:val="002D75F3"/>
    <w:rsid w:val="002D796A"/>
    <w:rsid w:val="002E1221"/>
    <w:rsid w:val="002E1C03"/>
    <w:rsid w:val="002E2385"/>
    <w:rsid w:val="002E276F"/>
    <w:rsid w:val="002E2D2C"/>
    <w:rsid w:val="002E34F1"/>
    <w:rsid w:val="002E437D"/>
    <w:rsid w:val="002E4453"/>
    <w:rsid w:val="002E4536"/>
    <w:rsid w:val="002E4953"/>
    <w:rsid w:val="002E4DFF"/>
    <w:rsid w:val="002E545B"/>
    <w:rsid w:val="002E5FEC"/>
    <w:rsid w:val="002E7461"/>
    <w:rsid w:val="002E79A8"/>
    <w:rsid w:val="002F0147"/>
    <w:rsid w:val="002F13E6"/>
    <w:rsid w:val="002F1909"/>
    <w:rsid w:val="002F250F"/>
    <w:rsid w:val="002F2D28"/>
    <w:rsid w:val="002F2F76"/>
    <w:rsid w:val="002F33AE"/>
    <w:rsid w:val="002F3E0E"/>
    <w:rsid w:val="002F40B4"/>
    <w:rsid w:val="002F4127"/>
    <w:rsid w:val="002F56A4"/>
    <w:rsid w:val="002F5896"/>
    <w:rsid w:val="002F63DD"/>
    <w:rsid w:val="002F6A82"/>
    <w:rsid w:val="002F705A"/>
    <w:rsid w:val="0030071B"/>
    <w:rsid w:val="003010E2"/>
    <w:rsid w:val="00301BF7"/>
    <w:rsid w:val="00303D24"/>
    <w:rsid w:val="00304132"/>
    <w:rsid w:val="0030449F"/>
    <w:rsid w:val="00307AF5"/>
    <w:rsid w:val="00310B8C"/>
    <w:rsid w:val="00310BB8"/>
    <w:rsid w:val="00310E5A"/>
    <w:rsid w:val="003111BD"/>
    <w:rsid w:val="0031135C"/>
    <w:rsid w:val="00311D6D"/>
    <w:rsid w:val="003121D7"/>
    <w:rsid w:val="00313356"/>
    <w:rsid w:val="003139C4"/>
    <w:rsid w:val="0031428A"/>
    <w:rsid w:val="00314BAE"/>
    <w:rsid w:val="003175CA"/>
    <w:rsid w:val="003201D1"/>
    <w:rsid w:val="0032031F"/>
    <w:rsid w:val="00320BD3"/>
    <w:rsid w:val="00320FE9"/>
    <w:rsid w:val="003227BA"/>
    <w:rsid w:val="003228E3"/>
    <w:rsid w:val="00322B1A"/>
    <w:rsid w:val="00324093"/>
    <w:rsid w:val="003242B9"/>
    <w:rsid w:val="003243AA"/>
    <w:rsid w:val="00324C88"/>
    <w:rsid w:val="003251FF"/>
    <w:rsid w:val="00327827"/>
    <w:rsid w:val="00327ACF"/>
    <w:rsid w:val="00330B64"/>
    <w:rsid w:val="00330D75"/>
    <w:rsid w:val="0033127B"/>
    <w:rsid w:val="0033291A"/>
    <w:rsid w:val="00333266"/>
    <w:rsid w:val="003338DE"/>
    <w:rsid w:val="00333BA4"/>
    <w:rsid w:val="00333BB5"/>
    <w:rsid w:val="00333D33"/>
    <w:rsid w:val="00334A7B"/>
    <w:rsid w:val="00335397"/>
    <w:rsid w:val="0033653F"/>
    <w:rsid w:val="00336919"/>
    <w:rsid w:val="00336965"/>
    <w:rsid w:val="00336E5B"/>
    <w:rsid w:val="003378AC"/>
    <w:rsid w:val="00337B35"/>
    <w:rsid w:val="00340C97"/>
    <w:rsid w:val="003425D2"/>
    <w:rsid w:val="00342C3C"/>
    <w:rsid w:val="00343104"/>
    <w:rsid w:val="0034404E"/>
    <w:rsid w:val="003440B6"/>
    <w:rsid w:val="00344767"/>
    <w:rsid w:val="003448AA"/>
    <w:rsid w:val="0034494E"/>
    <w:rsid w:val="00344A34"/>
    <w:rsid w:val="00344C4E"/>
    <w:rsid w:val="00345270"/>
    <w:rsid w:val="00345527"/>
    <w:rsid w:val="00345D60"/>
    <w:rsid w:val="003463F0"/>
    <w:rsid w:val="003474B4"/>
    <w:rsid w:val="003476F9"/>
    <w:rsid w:val="00347BBE"/>
    <w:rsid w:val="00350215"/>
    <w:rsid w:val="00351C29"/>
    <w:rsid w:val="00351DC6"/>
    <w:rsid w:val="0035295B"/>
    <w:rsid w:val="00353C86"/>
    <w:rsid w:val="00354C31"/>
    <w:rsid w:val="003564EA"/>
    <w:rsid w:val="00356F64"/>
    <w:rsid w:val="00360597"/>
    <w:rsid w:val="0036117C"/>
    <w:rsid w:val="003620DF"/>
    <w:rsid w:val="003638E0"/>
    <w:rsid w:val="003639A7"/>
    <w:rsid w:val="00363CBD"/>
    <w:rsid w:val="00364048"/>
    <w:rsid w:val="00364AE1"/>
    <w:rsid w:val="003655B6"/>
    <w:rsid w:val="003664A9"/>
    <w:rsid w:val="003667A3"/>
    <w:rsid w:val="00366D8C"/>
    <w:rsid w:val="003672F5"/>
    <w:rsid w:val="0037135F"/>
    <w:rsid w:val="00371B1A"/>
    <w:rsid w:val="00371DE9"/>
    <w:rsid w:val="00372433"/>
    <w:rsid w:val="00372A6F"/>
    <w:rsid w:val="00372CB2"/>
    <w:rsid w:val="00372EB7"/>
    <w:rsid w:val="00373185"/>
    <w:rsid w:val="00373D35"/>
    <w:rsid w:val="00373E89"/>
    <w:rsid w:val="00375788"/>
    <w:rsid w:val="003758D1"/>
    <w:rsid w:val="0037686C"/>
    <w:rsid w:val="00376CB9"/>
    <w:rsid w:val="003772DC"/>
    <w:rsid w:val="003776F0"/>
    <w:rsid w:val="00377F87"/>
    <w:rsid w:val="0038028A"/>
    <w:rsid w:val="0038054B"/>
    <w:rsid w:val="0038129D"/>
    <w:rsid w:val="003812A2"/>
    <w:rsid w:val="0038217C"/>
    <w:rsid w:val="00382D8E"/>
    <w:rsid w:val="003834B5"/>
    <w:rsid w:val="00383C97"/>
    <w:rsid w:val="00384525"/>
    <w:rsid w:val="003860FB"/>
    <w:rsid w:val="00386211"/>
    <w:rsid w:val="0038735C"/>
    <w:rsid w:val="00390319"/>
    <w:rsid w:val="00390B81"/>
    <w:rsid w:val="00390CCE"/>
    <w:rsid w:val="0039110F"/>
    <w:rsid w:val="00391138"/>
    <w:rsid w:val="003911C2"/>
    <w:rsid w:val="00391C3A"/>
    <w:rsid w:val="003921E9"/>
    <w:rsid w:val="0039240D"/>
    <w:rsid w:val="00393F2B"/>
    <w:rsid w:val="003940BC"/>
    <w:rsid w:val="00394819"/>
    <w:rsid w:val="00394E50"/>
    <w:rsid w:val="00394FD9"/>
    <w:rsid w:val="00396443"/>
    <w:rsid w:val="00396AD4"/>
    <w:rsid w:val="003976E1"/>
    <w:rsid w:val="00397C1E"/>
    <w:rsid w:val="00397D81"/>
    <w:rsid w:val="003A0C84"/>
    <w:rsid w:val="003A167A"/>
    <w:rsid w:val="003A19A2"/>
    <w:rsid w:val="003A1C5F"/>
    <w:rsid w:val="003A5145"/>
    <w:rsid w:val="003A5446"/>
    <w:rsid w:val="003A587D"/>
    <w:rsid w:val="003A6FAD"/>
    <w:rsid w:val="003A702D"/>
    <w:rsid w:val="003B0332"/>
    <w:rsid w:val="003B0577"/>
    <w:rsid w:val="003B05DC"/>
    <w:rsid w:val="003B0DFB"/>
    <w:rsid w:val="003B13C5"/>
    <w:rsid w:val="003B24A5"/>
    <w:rsid w:val="003B2D1B"/>
    <w:rsid w:val="003B2E8D"/>
    <w:rsid w:val="003B3B66"/>
    <w:rsid w:val="003B49A4"/>
    <w:rsid w:val="003B5B74"/>
    <w:rsid w:val="003B6F8E"/>
    <w:rsid w:val="003B711B"/>
    <w:rsid w:val="003B737B"/>
    <w:rsid w:val="003B7963"/>
    <w:rsid w:val="003B7BBE"/>
    <w:rsid w:val="003C08F1"/>
    <w:rsid w:val="003C1264"/>
    <w:rsid w:val="003C1365"/>
    <w:rsid w:val="003C186B"/>
    <w:rsid w:val="003C18C6"/>
    <w:rsid w:val="003C3F63"/>
    <w:rsid w:val="003C43EE"/>
    <w:rsid w:val="003C48AB"/>
    <w:rsid w:val="003C51E9"/>
    <w:rsid w:val="003C5B8A"/>
    <w:rsid w:val="003C5DAD"/>
    <w:rsid w:val="003C5E15"/>
    <w:rsid w:val="003C695A"/>
    <w:rsid w:val="003C6CA2"/>
    <w:rsid w:val="003C6D5C"/>
    <w:rsid w:val="003C7088"/>
    <w:rsid w:val="003C78C3"/>
    <w:rsid w:val="003C7B24"/>
    <w:rsid w:val="003C7F20"/>
    <w:rsid w:val="003D02D6"/>
    <w:rsid w:val="003D049A"/>
    <w:rsid w:val="003D2B60"/>
    <w:rsid w:val="003D2DE6"/>
    <w:rsid w:val="003D3870"/>
    <w:rsid w:val="003D3879"/>
    <w:rsid w:val="003D3CD3"/>
    <w:rsid w:val="003D3ED8"/>
    <w:rsid w:val="003D4E87"/>
    <w:rsid w:val="003D50CE"/>
    <w:rsid w:val="003D51DE"/>
    <w:rsid w:val="003E0451"/>
    <w:rsid w:val="003E0AD0"/>
    <w:rsid w:val="003E0F30"/>
    <w:rsid w:val="003E218B"/>
    <w:rsid w:val="003E4ABD"/>
    <w:rsid w:val="003E6859"/>
    <w:rsid w:val="003E70F4"/>
    <w:rsid w:val="003E75D5"/>
    <w:rsid w:val="003E765E"/>
    <w:rsid w:val="003F008A"/>
    <w:rsid w:val="003F24A9"/>
    <w:rsid w:val="003F47A2"/>
    <w:rsid w:val="003F47C0"/>
    <w:rsid w:val="003F4E91"/>
    <w:rsid w:val="003F59B3"/>
    <w:rsid w:val="003F63DB"/>
    <w:rsid w:val="003F7314"/>
    <w:rsid w:val="003F74ED"/>
    <w:rsid w:val="003F7612"/>
    <w:rsid w:val="003F7E21"/>
    <w:rsid w:val="00400380"/>
    <w:rsid w:val="00401C40"/>
    <w:rsid w:val="004031E7"/>
    <w:rsid w:val="00404513"/>
    <w:rsid w:val="00405333"/>
    <w:rsid w:val="00405524"/>
    <w:rsid w:val="004069DF"/>
    <w:rsid w:val="00406BBB"/>
    <w:rsid w:val="00410123"/>
    <w:rsid w:val="004105F7"/>
    <w:rsid w:val="00411E3D"/>
    <w:rsid w:val="00412C43"/>
    <w:rsid w:val="004131D8"/>
    <w:rsid w:val="004138A5"/>
    <w:rsid w:val="00413EC2"/>
    <w:rsid w:val="0041533C"/>
    <w:rsid w:val="00415E16"/>
    <w:rsid w:val="00415FB3"/>
    <w:rsid w:val="00416602"/>
    <w:rsid w:val="004166C6"/>
    <w:rsid w:val="00416E04"/>
    <w:rsid w:val="00416FF5"/>
    <w:rsid w:val="004201BC"/>
    <w:rsid w:val="004203F2"/>
    <w:rsid w:val="0042091B"/>
    <w:rsid w:val="00420973"/>
    <w:rsid w:val="00420EFF"/>
    <w:rsid w:val="00420FA9"/>
    <w:rsid w:val="00421D97"/>
    <w:rsid w:val="00422240"/>
    <w:rsid w:val="004223FC"/>
    <w:rsid w:val="00422EB2"/>
    <w:rsid w:val="00422F39"/>
    <w:rsid w:val="00425FCE"/>
    <w:rsid w:val="00426198"/>
    <w:rsid w:val="004271C1"/>
    <w:rsid w:val="004272CD"/>
    <w:rsid w:val="004304A1"/>
    <w:rsid w:val="00430D75"/>
    <w:rsid w:val="00431D9A"/>
    <w:rsid w:val="00433A7F"/>
    <w:rsid w:val="00433DDF"/>
    <w:rsid w:val="00435BD4"/>
    <w:rsid w:val="00436601"/>
    <w:rsid w:val="00437037"/>
    <w:rsid w:val="00437BC6"/>
    <w:rsid w:val="00437D98"/>
    <w:rsid w:val="00440E59"/>
    <w:rsid w:val="00441A1C"/>
    <w:rsid w:val="004436D4"/>
    <w:rsid w:val="0044398B"/>
    <w:rsid w:val="00443F14"/>
    <w:rsid w:val="0044432F"/>
    <w:rsid w:val="00444FC2"/>
    <w:rsid w:val="0044517C"/>
    <w:rsid w:val="0044541C"/>
    <w:rsid w:val="00446D79"/>
    <w:rsid w:val="0044726C"/>
    <w:rsid w:val="00447474"/>
    <w:rsid w:val="004474A5"/>
    <w:rsid w:val="004503C5"/>
    <w:rsid w:val="00451361"/>
    <w:rsid w:val="00451876"/>
    <w:rsid w:val="00452050"/>
    <w:rsid w:val="00452062"/>
    <w:rsid w:val="0045244B"/>
    <w:rsid w:val="00452BA0"/>
    <w:rsid w:val="00452BDF"/>
    <w:rsid w:val="00452C6A"/>
    <w:rsid w:val="004534A5"/>
    <w:rsid w:val="00453FD1"/>
    <w:rsid w:val="00454EC6"/>
    <w:rsid w:val="004552E2"/>
    <w:rsid w:val="00455FEA"/>
    <w:rsid w:val="00456D90"/>
    <w:rsid w:val="00456EFE"/>
    <w:rsid w:val="00456F25"/>
    <w:rsid w:val="00463E71"/>
    <w:rsid w:val="00463FC6"/>
    <w:rsid w:val="00464545"/>
    <w:rsid w:val="00466223"/>
    <w:rsid w:val="00466769"/>
    <w:rsid w:val="004675CD"/>
    <w:rsid w:val="004702BA"/>
    <w:rsid w:val="00470C24"/>
    <w:rsid w:val="0047155C"/>
    <w:rsid w:val="00471768"/>
    <w:rsid w:val="00471AE3"/>
    <w:rsid w:val="00471C13"/>
    <w:rsid w:val="00471CA1"/>
    <w:rsid w:val="004731E3"/>
    <w:rsid w:val="0047384F"/>
    <w:rsid w:val="00473AE9"/>
    <w:rsid w:val="0047462A"/>
    <w:rsid w:val="004747CD"/>
    <w:rsid w:val="004759B5"/>
    <w:rsid w:val="00475D97"/>
    <w:rsid w:val="00475E06"/>
    <w:rsid w:val="0047702F"/>
    <w:rsid w:val="00477563"/>
    <w:rsid w:val="00477860"/>
    <w:rsid w:val="00477CB0"/>
    <w:rsid w:val="00480266"/>
    <w:rsid w:val="00480AE5"/>
    <w:rsid w:val="00480D14"/>
    <w:rsid w:val="00480EC6"/>
    <w:rsid w:val="00480EE0"/>
    <w:rsid w:val="004817B6"/>
    <w:rsid w:val="00481D22"/>
    <w:rsid w:val="00483B32"/>
    <w:rsid w:val="00484224"/>
    <w:rsid w:val="00484327"/>
    <w:rsid w:val="00484682"/>
    <w:rsid w:val="00484CF6"/>
    <w:rsid w:val="00485047"/>
    <w:rsid w:val="0048584D"/>
    <w:rsid w:val="004918B7"/>
    <w:rsid w:val="00491EE8"/>
    <w:rsid w:val="00491F47"/>
    <w:rsid w:val="0049216F"/>
    <w:rsid w:val="00492589"/>
    <w:rsid w:val="00492711"/>
    <w:rsid w:val="00492D2F"/>
    <w:rsid w:val="00492F7B"/>
    <w:rsid w:val="0049398F"/>
    <w:rsid w:val="00493B1F"/>
    <w:rsid w:val="00493CF9"/>
    <w:rsid w:val="00493EEB"/>
    <w:rsid w:val="0049408B"/>
    <w:rsid w:val="00494A33"/>
    <w:rsid w:val="00494E36"/>
    <w:rsid w:val="0049574B"/>
    <w:rsid w:val="00495C71"/>
    <w:rsid w:val="0049610C"/>
    <w:rsid w:val="00496443"/>
    <w:rsid w:val="00496469"/>
    <w:rsid w:val="00496504"/>
    <w:rsid w:val="004965B9"/>
    <w:rsid w:val="0049740E"/>
    <w:rsid w:val="0049757A"/>
    <w:rsid w:val="004A12B9"/>
    <w:rsid w:val="004A12D8"/>
    <w:rsid w:val="004A1669"/>
    <w:rsid w:val="004A3857"/>
    <w:rsid w:val="004A3993"/>
    <w:rsid w:val="004A4070"/>
    <w:rsid w:val="004A4432"/>
    <w:rsid w:val="004A479E"/>
    <w:rsid w:val="004A4B7D"/>
    <w:rsid w:val="004A63E9"/>
    <w:rsid w:val="004A693D"/>
    <w:rsid w:val="004A7CA9"/>
    <w:rsid w:val="004B0390"/>
    <w:rsid w:val="004B045C"/>
    <w:rsid w:val="004B05B0"/>
    <w:rsid w:val="004B09CC"/>
    <w:rsid w:val="004B1E3D"/>
    <w:rsid w:val="004B2515"/>
    <w:rsid w:val="004B26F2"/>
    <w:rsid w:val="004B295D"/>
    <w:rsid w:val="004B490A"/>
    <w:rsid w:val="004B4A96"/>
    <w:rsid w:val="004B4FD9"/>
    <w:rsid w:val="004B7F4A"/>
    <w:rsid w:val="004C03F8"/>
    <w:rsid w:val="004C048E"/>
    <w:rsid w:val="004C077B"/>
    <w:rsid w:val="004C093D"/>
    <w:rsid w:val="004C1428"/>
    <w:rsid w:val="004C1530"/>
    <w:rsid w:val="004C1537"/>
    <w:rsid w:val="004C1E65"/>
    <w:rsid w:val="004C1F7F"/>
    <w:rsid w:val="004C203F"/>
    <w:rsid w:val="004C3302"/>
    <w:rsid w:val="004C4937"/>
    <w:rsid w:val="004C4B86"/>
    <w:rsid w:val="004C4CA9"/>
    <w:rsid w:val="004C4F53"/>
    <w:rsid w:val="004C5604"/>
    <w:rsid w:val="004C6CBF"/>
    <w:rsid w:val="004C704D"/>
    <w:rsid w:val="004C7159"/>
    <w:rsid w:val="004C74A7"/>
    <w:rsid w:val="004C7EED"/>
    <w:rsid w:val="004D122E"/>
    <w:rsid w:val="004D1B22"/>
    <w:rsid w:val="004D1B50"/>
    <w:rsid w:val="004D2647"/>
    <w:rsid w:val="004D2752"/>
    <w:rsid w:val="004D2E61"/>
    <w:rsid w:val="004D59DE"/>
    <w:rsid w:val="004D5AB1"/>
    <w:rsid w:val="004E1224"/>
    <w:rsid w:val="004E1C85"/>
    <w:rsid w:val="004E3BBA"/>
    <w:rsid w:val="004E43C5"/>
    <w:rsid w:val="004E444F"/>
    <w:rsid w:val="004E4A01"/>
    <w:rsid w:val="004E5BA4"/>
    <w:rsid w:val="004E603F"/>
    <w:rsid w:val="004E6F8A"/>
    <w:rsid w:val="004E71E1"/>
    <w:rsid w:val="004F033E"/>
    <w:rsid w:val="004F0ED0"/>
    <w:rsid w:val="004F0F4D"/>
    <w:rsid w:val="004F17CA"/>
    <w:rsid w:val="004F280F"/>
    <w:rsid w:val="004F3254"/>
    <w:rsid w:val="004F3A77"/>
    <w:rsid w:val="004F4050"/>
    <w:rsid w:val="004F40CF"/>
    <w:rsid w:val="004F44DD"/>
    <w:rsid w:val="004F4A27"/>
    <w:rsid w:val="004F5AEF"/>
    <w:rsid w:val="004F60A6"/>
    <w:rsid w:val="004F79B9"/>
    <w:rsid w:val="0050045F"/>
    <w:rsid w:val="0050057B"/>
    <w:rsid w:val="00500B53"/>
    <w:rsid w:val="00501CE2"/>
    <w:rsid w:val="00501F8F"/>
    <w:rsid w:val="00502187"/>
    <w:rsid w:val="00502300"/>
    <w:rsid w:val="00502528"/>
    <w:rsid w:val="00502CF3"/>
    <w:rsid w:val="00503392"/>
    <w:rsid w:val="0050374E"/>
    <w:rsid w:val="00504032"/>
    <w:rsid w:val="00506276"/>
    <w:rsid w:val="005105E9"/>
    <w:rsid w:val="005108DD"/>
    <w:rsid w:val="0051158B"/>
    <w:rsid w:val="00511C27"/>
    <w:rsid w:val="0051207F"/>
    <w:rsid w:val="00512450"/>
    <w:rsid w:val="00512B0C"/>
    <w:rsid w:val="00513363"/>
    <w:rsid w:val="00514446"/>
    <w:rsid w:val="00514F81"/>
    <w:rsid w:val="00515F90"/>
    <w:rsid w:val="005166FC"/>
    <w:rsid w:val="00516E00"/>
    <w:rsid w:val="0051776D"/>
    <w:rsid w:val="00517A4D"/>
    <w:rsid w:val="00517D88"/>
    <w:rsid w:val="00517FB2"/>
    <w:rsid w:val="005200F7"/>
    <w:rsid w:val="00521255"/>
    <w:rsid w:val="0052155E"/>
    <w:rsid w:val="00521DE7"/>
    <w:rsid w:val="00522598"/>
    <w:rsid w:val="00522B3C"/>
    <w:rsid w:val="00523CDE"/>
    <w:rsid w:val="005248D5"/>
    <w:rsid w:val="00524CE2"/>
    <w:rsid w:val="005256C4"/>
    <w:rsid w:val="0052571C"/>
    <w:rsid w:val="00525B37"/>
    <w:rsid w:val="005261BA"/>
    <w:rsid w:val="005263D4"/>
    <w:rsid w:val="00526708"/>
    <w:rsid w:val="005269F1"/>
    <w:rsid w:val="00526FA4"/>
    <w:rsid w:val="005313AD"/>
    <w:rsid w:val="00532569"/>
    <w:rsid w:val="00533685"/>
    <w:rsid w:val="00533C38"/>
    <w:rsid w:val="00536770"/>
    <w:rsid w:val="00536B6C"/>
    <w:rsid w:val="00537BC2"/>
    <w:rsid w:val="00541822"/>
    <w:rsid w:val="0054281A"/>
    <w:rsid w:val="00543178"/>
    <w:rsid w:val="00543A3B"/>
    <w:rsid w:val="00544234"/>
    <w:rsid w:val="005442F2"/>
    <w:rsid w:val="0054582C"/>
    <w:rsid w:val="0054704F"/>
    <w:rsid w:val="00551321"/>
    <w:rsid w:val="00551CCB"/>
    <w:rsid w:val="00551FC2"/>
    <w:rsid w:val="00553029"/>
    <w:rsid w:val="00553283"/>
    <w:rsid w:val="0055328F"/>
    <w:rsid w:val="005533DC"/>
    <w:rsid w:val="00554007"/>
    <w:rsid w:val="00554506"/>
    <w:rsid w:val="005562A3"/>
    <w:rsid w:val="00556768"/>
    <w:rsid w:val="005572EC"/>
    <w:rsid w:val="00557870"/>
    <w:rsid w:val="00557885"/>
    <w:rsid w:val="005603D4"/>
    <w:rsid w:val="0056071F"/>
    <w:rsid w:val="00560DD3"/>
    <w:rsid w:val="00560E19"/>
    <w:rsid w:val="005615A5"/>
    <w:rsid w:val="00561E10"/>
    <w:rsid w:val="00561E56"/>
    <w:rsid w:val="005621C1"/>
    <w:rsid w:val="005623CF"/>
    <w:rsid w:val="00562802"/>
    <w:rsid w:val="005629F0"/>
    <w:rsid w:val="005647C6"/>
    <w:rsid w:val="005648D9"/>
    <w:rsid w:val="00565320"/>
    <w:rsid w:val="005656AC"/>
    <w:rsid w:val="00565812"/>
    <w:rsid w:val="005664C2"/>
    <w:rsid w:val="00567F9A"/>
    <w:rsid w:val="0057055B"/>
    <w:rsid w:val="0057109F"/>
    <w:rsid w:val="00571A4B"/>
    <w:rsid w:val="005730BF"/>
    <w:rsid w:val="00573475"/>
    <w:rsid w:val="005738FA"/>
    <w:rsid w:val="00573BC6"/>
    <w:rsid w:val="00573F8D"/>
    <w:rsid w:val="005742FB"/>
    <w:rsid w:val="0057561A"/>
    <w:rsid w:val="00575B51"/>
    <w:rsid w:val="00576165"/>
    <w:rsid w:val="00576786"/>
    <w:rsid w:val="00576F85"/>
    <w:rsid w:val="005772E5"/>
    <w:rsid w:val="00577535"/>
    <w:rsid w:val="005802BC"/>
    <w:rsid w:val="0058065A"/>
    <w:rsid w:val="00580B2A"/>
    <w:rsid w:val="00580DBA"/>
    <w:rsid w:val="00580F07"/>
    <w:rsid w:val="00581468"/>
    <w:rsid w:val="00581C5F"/>
    <w:rsid w:val="0058210A"/>
    <w:rsid w:val="0058210E"/>
    <w:rsid w:val="00582451"/>
    <w:rsid w:val="005824F5"/>
    <w:rsid w:val="00582E0F"/>
    <w:rsid w:val="00582F25"/>
    <w:rsid w:val="00584011"/>
    <w:rsid w:val="005842FD"/>
    <w:rsid w:val="00584546"/>
    <w:rsid w:val="00585C9E"/>
    <w:rsid w:val="005871AA"/>
    <w:rsid w:val="0058729A"/>
    <w:rsid w:val="00587579"/>
    <w:rsid w:val="0059001B"/>
    <w:rsid w:val="0059079B"/>
    <w:rsid w:val="005909D4"/>
    <w:rsid w:val="005913DD"/>
    <w:rsid w:val="0059275C"/>
    <w:rsid w:val="00592C7C"/>
    <w:rsid w:val="00593453"/>
    <w:rsid w:val="00593A53"/>
    <w:rsid w:val="00595DBA"/>
    <w:rsid w:val="005970D3"/>
    <w:rsid w:val="005974DA"/>
    <w:rsid w:val="005A0FAC"/>
    <w:rsid w:val="005A2E97"/>
    <w:rsid w:val="005A4596"/>
    <w:rsid w:val="005A47D6"/>
    <w:rsid w:val="005A580B"/>
    <w:rsid w:val="005A5B57"/>
    <w:rsid w:val="005A6709"/>
    <w:rsid w:val="005A78FD"/>
    <w:rsid w:val="005B0021"/>
    <w:rsid w:val="005B0536"/>
    <w:rsid w:val="005B0546"/>
    <w:rsid w:val="005B0922"/>
    <w:rsid w:val="005B1DF5"/>
    <w:rsid w:val="005B21B8"/>
    <w:rsid w:val="005B2A11"/>
    <w:rsid w:val="005B2C17"/>
    <w:rsid w:val="005B2F19"/>
    <w:rsid w:val="005B34E0"/>
    <w:rsid w:val="005B4B7C"/>
    <w:rsid w:val="005B4DD4"/>
    <w:rsid w:val="005B5002"/>
    <w:rsid w:val="005B5661"/>
    <w:rsid w:val="005B5701"/>
    <w:rsid w:val="005B5AFA"/>
    <w:rsid w:val="005B5E2C"/>
    <w:rsid w:val="005B68FB"/>
    <w:rsid w:val="005B6AF4"/>
    <w:rsid w:val="005C079C"/>
    <w:rsid w:val="005C11EE"/>
    <w:rsid w:val="005C188E"/>
    <w:rsid w:val="005C1D52"/>
    <w:rsid w:val="005C42EB"/>
    <w:rsid w:val="005C4C4D"/>
    <w:rsid w:val="005C53D7"/>
    <w:rsid w:val="005C65B9"/>
    <w:rsid w:val="005C79ED"/>
    <w:rsid w:val="005C7DBD"/>
    <w:rsid w:val="005D11F5"/>
    <w:rsid w:val="005D1B95"/>
    <w:rsid w:val="005D2092"/>
    <w:rsid w:val="005D3439"/>
    <w:rsid w:val="005D36E4"/>
    <w:rsid w:val="005D44E6"/>
    <w:rsid w:val="005D4B3B"/>
    <w:rsid w:val="005D58D0"/>
    <w:rsid w:val="005D5B04"/>
    <w:rsid w:val="005D7079"/>
    <w:rsid w:val="005D7A76"/>
    <w:rsid w:val="005E36E1"/>
    <w:rsid w:val="005E3C9C"/>
    <w:rsid w:val="005E458A"/>
    <w:rsid w:val="005E488F"/>
    <w:rsid w:val="005E5212"/>
    <w:rsid w:val="005E6196"/>
    <w:rsid w:val="005E65F9"/>
    <w:rsid w:val="005E6CE2"/>
    <w:rsid w:val="005E7AE1"/>
    <w:rsid w:val="005E7D5A"/>
    <w:rsid w:val="005F0552"/>
    <w:rsid w:val="005F08FE"/>
    <w:rsid w:val="005F0F81"/>
    <w:rsid w:val="005F1C40"/>
    <w:rsid w:val="005F1CAC"/>
    <w:rsid w:val="005F23B3"/>
    <w:rsid w:val="005F2865"/>
    <w:rsid w:val="005F4628"/>
    <w:rsid w:val="005F52C7"/>
    <w:rsid w:val="005F56F9"/>
    <w:rsid w:val="005F63DD"/>
    <w:rsid w:val="005F6574"/>
    <w:rsid w:val="005F716B"/>
    <w:rsid w:val="005F740F"/>
    <w:rsid w:val="005F79B1"/>
    <w:rsid w:val="0060028F"/>
    <w:rsid w:val="00600AC1"/>
    <w:rsid w:val="006013F9"/>
    <w:rsid w:val="00601A5C"/>
    <w:rsid w:val="00601DE2"/>
    <w:rsid w:val="0060316C"/>
    <w:rsid w:val="00603D4F"/>
    <w:rsid w:val="00604146"/>
    <w:rsid w:val="006045DC"/>
    <w:rsid w:val="006057BA"/>
    <w:rsid w:val="00606729"/>
    <w:rsid w:val="00607029"/>
    <w:rsid w:val="00607335"/>
    <w:rsid w:val="0060760C"/>
    <w:rsid w:val="006106BA"/>
    <w:rsid w:val="0061260E"/>
    <w:rsid w:val="00614AB7"/>
    <w:rsid w:val="0061527A"/>
    <w:rsid w:val="00616CAC"/>
    <w:rsid w:val="00616EE6"/>
    <w:rsid w:val="0061718F"/>
    <w:rsid w:val="006173A1"/>
    <w:rsid w:val="00620724"/>
    <w:rsid w:val="00621281"/>
    <w:rsid w:val="006216FD"/>
    <w:rsid w:val="006218D4"/>
    <w:rsid w:val="00621A22"/>
    <w:rsid w:val="00621F7B"/>
    <w:rsid w:val="00622DD0"/>
    <w:rsid w:val="00622FE6"/>
    <w:rsid w:val="00622FEF"/>
    <w:rsid w:val="00623547"/>
    <w:rsid w:val="00624147"/>
    <w:rsid w:val="00624F75"/>
    <w:rsid w:val="00626E23"/>
    <w:rsid w:val="0062739B"/>
    <w:rsid w:val="0063153F"/>
    <w:rsid w:val="00631BC3"/>
    <w:rsid w:val="0063203F"/>
    <w:rsid w:val="006321AE"/>
    <w:rsid w:val="006325C7"/>
    <w:rsid w:val="0063286C"/>
    <w:rsid w:val="006328D4"/>
    <w:rsid w:val="0063397E"/>
    <w:rsid w:val="00633DFB"/>
    <w:rsid w:val="006353C2"/>
    <w:rsid w:val="00636735"/>
    <w:rsid w:val="00637901"/>
    <w:rsid w:val="00640260"/>
    <w:rsid w:val="00640438"/>
    <w:rsid w:val="006414B0"/>
    <w:rsid w:val="00641F64"/>
    <w:rsid w:val="006426D7"/>
    <w:rsid w:val="006448B9"/>
    <w:rsid w:val="0064490D"/>
    <w:rsid w:val="00646780"/>
    <w:rsid w:val="00647467"/>
    <w:rsid w:val="006500C5"/>
    <w:rsid w:val="00650E19"/>
    <w:rsid w:val="00651786"/>
    <w:rsid w:val="00651D66"/>
    <w:rsid w:val="00653550"/>
    <w:rsid w:val="00653A42"/>
    <w:rsid w:val="00654667"/>
    <w:rsid w:val="0065467B"/>
    <w:rsid w:val="00654DA8"/>
    <w:rsid w:val="006551CF"/>
    <w:rsid w:val="0065557E"/>
    <w:rsid w:val="00655DE1"/>
    <w:rsid w:val="00656016"/>
    <w:rsid w:val="006560FD"/>
    <w:rsid w:val="00656DBE"/>
    <w:rsid w:val="00656E2D"/>
    <w:rsid w:val="0065741E"/>
    <w:rsid w:val="00657B6E"/>
    <w:rsid w:val="0066098A"/>
    <w:rsid w:val="00660C88"/>
    <w:rsid w:val="00660E1D"/>
    <w:rsid w:val="006610D2"/>
    <w:rsid w:val="00661167"/>
    <w:rsid w:val="006624F8"/>
    <w:rsid w:val="006634F0"/>
    <w:rsid w:val="0066372F"/>
    <w:rsid w:val="00663B18"/>
    <w:rsid w:val="00663DCE"/>
    <w:rsid w:val="00663F2A"/>
    <w:rsid w:val="006660EF"/>
    <w:rsid w:val="0066636D"/>
    <w:rsid w:val="006678C5"/>
    <w:rsid w:val="00667963"/>
    <w:rsid w:val="00667B9A"/>
    <w:rsid w:val="00670F90"/>
    <w:rsid w:val="006710E0"/>
    <w:rsid w:val="0067135C"/>
    <w:rsid w:val="0067210A"/>
    <w:rsid w:val="006724B7"/>
    <w:rsid w:val="0067263F"/>
    <w:rsid w:val="00673923"/>
    <w:rsid w:val="006743F6"/>
    <w:rsid w:val="0067474D"/>
    <w:rsid w:val="006755A9"/>
    <w:rsid w:val="0067580D"/>
    <w:rsid w:val="00675BBF"/>
    <w:rsid w:val="00675EB4"/>
    <w:rsid w:val="00676BC3"/>
    <w:rsid w:val="0067719A"/>
    <w:rsid w:val="00677F37"/>
    <w:rsid w:val="00680CEC"/>
    <w:rsid w:val="00681553"/>
    <w:rsid w:val="00681FFE"/>
    <w:rsid w:val="006820AE"/>
    <w:rsid w:val="00682762"/>
    <w:rsid w:val="006828FF"/>
    <w:rsid w:val="00683081"/>
    <w:rsid w:val="006837E6"/>
    <w:rsid w:val="00684247"/>
    <w:rsid w:val="0068433D"/>
    <w:rsid w:val="00684422"/>
    <w:rsid w:val="00686279"/>
    <w:rsid w:val="00686A1A"/>
    <w:rsid w:val="00686F79"/>
    <w:rsid w:val="00687028"/>
    <w:rsid w:val="00687AE0"/>
    <w:rsid w:val="006905EA"/>
    <w:rsid w:val="00690725"/>
    <w:rsid w:val="00690E1F"/>
    <w:rsid w:val="00691267"/>
    <w:rsid w:val="006913B3"/>
    <w:rsid w:val="006926EB"/>
    <w:rsid w:val="00694480"/>
    <w:rsid w:val="006947C8"/>
    <w:rsid w:val="00694800"/>
    <w:rsid w:val="00695950"/>
    <w:rsid w:val="00695CD0"/>
    <w:rsid w:val="00695FA1"/>
    <w:rsid w:val="006967A0"/>
    <w:rsid w:val="006974F8"/>
    <w:rsid w:val="006976F8"/>
    <w:rsid w:val="006A0314"/>
    <w:rsid w:val="006A1610"/>
    <w:rsid w:val="006A22A6"/>
    <w:rsid w:val="006A244D"/>
    <w:rsid w:val="006A2719"/>
    <w:rsid w:val="006A276E"/>
    <w:rsid w:val="006A30E7"/>
    <w:rsid w:val="006A432A"/>
    <w:rsid w:val="006A438E"/>
    <w:rsid w:val="006A48CB"/>
    <w:rsid w:val="006A4964"/>
    <w:rsid w:val="006A508E"/>
    <w:rsid w:val="006A575D"/>
    <w:rsid w:val="006A6C4C"/>
    <w:rsid w:val="006A6F6E"/>
    <w:rsid w:val="006B0351"/>
    <w:rsid w:val="006B072B"/>
    <w:rsid w:val="006B07EB"/>
    <w:rsid w:val="006B2A39"/>
    <w:rsid w:val="006B2C15"/>
    <w:rsid w:val="006B31A5"/>
    <w:rsid w:val="006B4008"/>
    <w:rsid w:val="006B47E7"/>
    <w:rsid w:val="006B4949"/>
    <w:rsid w:val="006B52FA"/>
    <w:rsid w:val="006B6707"/>
    <w:rsid w:val="006B721F"/>
    <w:rsid w:val="006B76FA"/>
    <w:rsid w:val="006B7EA8"/>
    <w:rsid w:val="006C02E1"/>
    <w:rsid w:val="006C075E"/>
    <w:rsid w:val="006C12D8"/>
    <w:rsid w:val="006C1CF2"/>
    <w:rsid w:val="006C2D9F"/>
    <w:rsid w:val="006C37E4"/>
    <w:rsid w:val="006C4007"/>
    <w:rsid w:val="006C512D"/>
    <w:rsid w:val="006C5F9E"/>
    <w:rsid w:val="006C6149"/>
    <w:rsid w:val="006C6A06"/>
    <w:rsid w:val="006C6CA7"/>
    <w:rsid w:val="006C6DC7"/>
    <w:rsid w:val="006C71B4"/>
    <w:rsid w:val="006D11CB"/>
    <w:rsid w:val="006D2A07"/>
    <w:rsid w:val="006D2BCF"/>
    <w:rsid w:val="006D2E09"/>
    <w:rsid w:val="006D397C"/>
    <w:rsid w:val="006D3C94"/>
    <w:rsid w:val="006D555F"/>
    <w:rsid w:val="006D69AE"/>
    <w:rsid w:val="006D69BB"/>
    <w:rsid w:val="006D7AD1"/>
    <w:rsid w:val="006D7C39"/>
    <w:rsid w:val="006E0C02"/>
    <w:rsid w:val="006E1E6A"/>
    <w:rsid w:val="006E3308"/>
    <w:rsid w:val="006E365E"/>
    <w:rsid w:val="006E53FA"/>
    <w:rsid w:val="006E6032"/>
    <w:rsid w:val="006E674C"/>
    <w:rsid w:val="006E71C1"/>
    <w:rsid w:val="006F18F1"/>
    <w:rsid w:val="006F2093"/>
    <w:rsid w:val="006F246E"/>
    <w:rsid w:val="006F312E"/>
    <w:rsid w:val="006F3E18"/>
    <w:rsid w:val="006F47B2"/>
    <w:rsid w:val="006F526F"/>
    <w:rsid w:val="006F5285"/>
    <w:rsid w:val="006F52C7"/>
    <w:rsid w:val="006F5810"/>
    <w:rsid w:val="006F624B"/>
    <w:rsid w:val="006F625B"/>
    <w:rsid w:val="006F65AF"/>
    <w:rsid w:val="006F6746"/>
    <w:rsid w:val="006F6A34"/>
    <w:rsid w:val="006F6CF4"/>
    <w:rsid w:val="006F7805"/>
    <w:rsid w:val="0070008C"/>
    <w:rsid w:val="007000D8"/>
    <w:rsid w:val="00701844"/>
    <w:rsid w:val="00702A85"/>
    <w:rsid w:val="00703B59"/>
    <w:rsid w:val="00703BAE"/>
    <w:rsid w:val="00703EB3"/>
    <w:rsid w:val="00703FB4"/>
    <w:rsid w:val="0070483E"/>
    <w:rsid w:val="00704BBD"/>
    <w:rsid w:val="00704C53"/>
    <w:rsid w:val="007056B4"/>
    <w:rsid w:val="00705893"/>
    <w:rsid w:val="00707E78"/>
    <w:rsid w:val="0071001C"/>
    <w:rsid w:val="00710FE1"/>
    <w:rsid w:val="0071156F"/>
    <w:rsid w:val="00711574"/>
    <w:rsid w:val="00712BE1"/>
    <w:rsid w:val="00712DF4"/>
    <w:rsid w:val="00712E17"/>
    <w:rsid w:val="00712F5C"/>
    <w:rsid w:val="00713011"/>
    <w:rsid w:val="007135C4"/>
    <w:rsid w:val="00714217"/>
    <w:rsid w:val="00714234"/>
    <w:rsid w:val="0071439A"/>
    <w:rsid w:val="007144D8"/>
    <w:rsid w:val="00714DFF"/>
    <w:rsid w:val="0071511A"/>
    <w:rsid w:val="0071565E"/>
    <w:rsid w:val="00715ED5"/>
    <w:rsid w:val="00716143"/>
    <w:rsid w:val="00716329"/>
    <w:rsid w:val="00717C19"/>
    <w:rsid w:val="007207EF"/>
    <w:rsid w:val="0072099E"/>
    <w:rsid w:val="0072132D"/>
    <w:rsid w:val="00724659"/>
    <w:rsid w:val="00724C6B"/>
    <w:rsid w:val="00725795"/>
    <w:rsid w:val="00726C7E"/>
    <w:rsid w:val="00726DF4"/>
    <w:rsid w:val="0072735B"/>
    <w:rsid w:val="0072784A"/>
    <w:rsid w:val="007308D6"/>
    <w:rsid w:val="007317F4"/>
    <w:rsid w:val="00731B3B"/>
    <w:rsid w:val="00731BB6"/>
    <w:rsid w:val="00731F5F"/>
    <w:rsid w:val="00734352"/>
    <w:rsid w:val="007367BF"/>
    <w:rsid w:val="00736A76"/>
    <w:rsid w:val="0074030A"/>
    <w:rsid w:val="00740856"/>
    <w:rsid w:val="0074087A"/>
    <w:rsid w:val="00741008"/>
    <w:rsid w:val="00741E59"/>
    <w:rsid w:val="0074250A"/>
    <w:rsid w:val="00743F29"/>
    <w:rsid w:val="00744929"/>
    <w:rsid w:val="00744B8E"/>
    <w:rsid w:val="00746EEF"/>
    <w:rsid w:val="0075121B"/>
    <w:rsid w:val="007514A5"/>
    <w:rsid w:val="007514E8"/>
    <w:rsid w:val="00752E3D"/>
    <w:rsid w:val="0075335E"/>
    <w:rsid w:val="0075423E"/>
    <w:rsid w:val="0075588B"/>
    <w:rsid w:val="00755E7A"/>
    <w:rsid w:val="00755E90"/>
    <w:rsid w:val="00756927"/>
    <w:rsid w:val="00757B2B"/>
    <w:rsid w:val="00757C81"/>
    <w:rsid w:val="00757D27"/>
    <w:rsid w:val="007606D2"/>
    <w:rsid w:val="007617A3"/>
    <w:rsid w:val="00761FBA"/>
    <w:rsid w:val="00763A5C"/>
    <w:rsid w:val="00763F69"/>
    <w:rsid w:val="0076440C"/>
    <w:rsid w:val="00765FFF"/>
    <w:rsid w:val="00766400"/>
    <w:rsid w:val="00766DE5"/>
    <w:rsid w:val="00766EC2"/>
    <w:rsid w:val="00766FC4"/>
    <w:rsid w:val="00767ADB"/>
    <w:rsid w:val="00767DD8"/>
    <w:rsid w:val="007701EC"/>
    <w:rsid w:val="00770877"/>
    <w:rsid w:val="00772562"/>
    <w:rsid w:val="00772808"/>
    <w:rsid w:val="007728EC"/>
    <w:rsid w:val="00772A9B"/>
    <w:rsid w:val="00772E26"/>
    <w:rsid w:val="0077426E"/>
    <w:rsid w:val="00774F29"/>
    <w:rsid w:val="00775A85"/>
    <w:rsid w:val="00776921"/>
    <w:rsid w:val="00777B56"/>
    <w:rsid w:val="00777CB9"/>
    <w:rsid w:val="007800B1"/>
    <w:rsid w:val="0078033D"/>
    <w:rsid w:val="00780787"/>
    <w:rsid w:val="00780FDE"/>
    <w:rsid w:val="007811A2"/>
    <w:rsid w:val="00781860"/>
    <w:rsid w:val="00781F0D"/>
    <w:rsid w:val="0078286E"/>
    <w:rsid w:val="00782B8F"/>
    <w:rsid w:val="00783E1F"/>
    <w:rsid w:val="0078407E"/>
    <w:rsid w:val="00784D57"/>
    <w:rsid w:val="007852B9"/>
    <w:rsid w:val="00786C65"/>
    <w:rsid w:val="00786EFC"/>
    <w:rsid w:val="007874E6"/>
    <w:rsid w:val="00787F81"/>
    <w:rsid w:val="00790598"/>
    <w:rsid w:val="007926F5"/>
    <w:rsid w:val="0079292C"/>
    <w:rsid w:val="00792A02"/>
    <w:rsid w:val="0079358E"/>
    <w:rsid w:val="00793766"/>
    <w:rsid w:val="007937B6"/>
    <w:rsid w:val="0079392F"/>
    <w:rsid w:val="00794767"/>
    <w:rsid w:val="00794B35"/>
    <w:rsid w:val="00794F8E"/>
    <w:rsid w:val="007953D1"/>
    <w:rsid w:val="007958AF"/>
    <w:rsid w:val="00795E0B"/>
    <w:rsid w:val="007965F0"/>
    <w:rsid w:val="0079672B"/>
    <w:rsid w:val="00796752"/>
    <w:rsid w:val="00797680"/>
    <w:rsid w:val="007A01E9"/>
    <w:rsid w:val="007A12AB"/>
    <w:rsid w:val="007A20FB"/>
    <w:rsid w:val="007A22BC"/>
    <w:rsid w:val="007A23C0"/>
    <w:rsid w:val="007A2808"/>
    <w:rsid w:val="007A368D"/>
    <w:rsid w:val="007A453E"/>
    <w:rsid w:val="007A4ADA"/>
    <w:rsid w:val="007A5296"/>
    <w:rsid w:val="007A53D7"/>
    <w:rsid w:val="007A5A4E"/>
    <w:rsid w:val="007A7216"/>
    <w:rsid w:val="007A7747"/>
    <w:rsid w:val="007A7E1D"/>
    <w:rsid w:val="007B26DF"/>
    <w:rsid w:val="007B2D0F"/>
    <w:rsid w:val="007B333F"/>
    <w:rsid w:val="007B40F7"/>
    <w:rsid w:val="007B4282"/>
    <w:rsid w:val="007B4587"/>
    <w:rsid w:val="007B4605"/>
    <w:rsid w:val="007B4C03"/>
    <w:rsid w:val="007B4FC7"/>
    <w:rsid w:val="007B5310"/>
    <w:rsid w:val="007B6258"/>
    <w:rsid w:val="007C073E"/>
    <w:rsid w:val="007C1980"/>
    <w:rsid w:val="007C38AF"/>
    <w:rsid w:val="007C4975"/>
    <w:rsid w:val="007C7CC4"/>
    <w:rsid w:val="007D0F17"/>
    <w:rsid w:val="007D0FE9"/>
    <w:rsid w:val="007D19E8"/>
    <w:rsid w:val="007D2501"/>
    <w:rsid w:val="007D279F"/>
    <w:rsid w:val="007D32E5"/>
    <w:rsid w:val="007D3734"/>
    <w:rsid w:val="007D4F71"/>
    <w:rsid w:val="007D518A"/>
    <w:rsid w:val="007D5AAC"/>
    <w:rsid w:val="007D6086"/>
    <w:rsid w:val="007D67AB"/>
    <w:rsid w:val="007D6DDD"/>
    <w:rsid w:val="007D770B"/>
    <w:rsid w:val="007D78CE"/>
    <w:rsid w:val="007D7C82"/>
    <w:rsid w:val="007E0427"/>
    <w:rsid w:val="007E0872"/>
    <w:rsid w:val="007E18A1"/>
    <w:rsid w:val="007E22CA"/>
    <w:rsid w:val="007E33E1"/>
    <w:rsid w:val="007E37AD"/>
    <w:rsid w:val="007E43F4"/>
    <w:rsid w:val="007E658A"/>
    <w:rsid w:val="007E683B"/>
    <w:rsid w:val="007E68F4"/>
    <w:rsid w:val="007E76F1"/>
    <w:rsid w:val="007E781E"/>
    <w:rsid w:val="007F0344"/>
    <w:rsid w:val="007F0661"/>
    <w:rsid w:val="007F0C86"/>
    <w:rsid w:val="007F0D02"/>
    <w:rsid w:val="007F0DCB"/>
    <w:rsid w:val="007F1DDE"/>
    <w:rsid w:val="007F1E11"/>
    <w:rsid w:val="007F2E28"/>
    <w:rsid w:val="007F34D3"/>
    <w:rsid w:val="007F3A65"/>
    <w:rsid w:val="007F3AC4"/>
    <w:rsid w:val="007F5124"/>
    <w:rsid w:val="007F6A3F"/>
    <w:rsid w:val="007F726E"/>
    <w:rsid w:val="007F7297"/>
    <w:rsid w:val="007F7AB9"/>
    <w:rsid w:val="008008BA"/>
    <w:rsid w:val="00800DBC"/>
    <w:rsid w:val="00801382"/>
    <w:rsid w:val="008013FC"/>
    <w:rsid w:val="00801926"/>
    <w:rsid w:val="00801A46"/>
    <w:rsid w:val="008023F8"/>
    <w:rsid w:val="00802691"/>
    <w:rsid w:val="0080679A"/>
    <w:rsid w:val="00807287"/>
    <w:rsid w:val="00807B21"/>
    <w:rsid w:val="00811219"/>
    <w:rsid w:val="0081191B"/>
    <w:rsid w:val="00812379"/>
    <w:rsid w:val="00812A7B"/>
    <w:rsid w:val="00812AB9"/>
    <w:rsid w:val="00812B3A"/>
    <w:rsid w:val="0081344F"/>
    <w:rsid w:val="00813976"/>
    <w:rsid w:val="00813A03"/>
    <w:rsid w:val="00813C5C"/>
    <w:rsid w:val="00813C6E"/>
    <w:rsid w:val="00814304"/>
    <w:rsid w:val="008146BF"/>
    <w:rsid w:val="008148B4"/>
    <w:rsid w:val="008148FA"/>
    <w:rsid w:val="00814CF5"/>
    <w:rsid w:val="00816ABF"/>
    <w:rsid w:val="00817B86"/>
    <w:rsid w:val="00820221"/>
    <w:rsid w:val="00820DBD"/>
    <w:rsid w:val="00820FE2"/>
    <w:rsid w:val="00821071"/>
    <w:rsid w:val="008212FF"/>
    <w:rsid w:val="00823076"/>
    <w:rsid w:val="008234F2"/>
    <w:rsid w:val="00823529"/>
    <w:rsid w:val="00823733"/>
    <w:rsid w:val="008237A4"/>
    <w:rsid w:val="008252B6"/>
    <w:rsid w:val="008269CF"/>
    <w:rsid w:val="00827E9B"/>
    <w:rsid w:val="00830554"/>
    <w:rsid w:val="00830780"/>
    <w:rsid w:val="00830F0E"/>
    <w:rsid w:val="00832133"/>
    <w:rsid w:val="008333DF"/>
    <w:rsid w:val="008334C6"/>
    <w:rsid w:val="008340C5"/>
    <w:rsid w:val="00834D7B"/>
    <w:rsid w:val="00835DCE"/>
    <w:rsid w:val="008364FA"/>
    <w:rsid w:val="0083737E"/>
    <w:rsid w:val="00837C35"/>
    <w:rsid w:val="00837DD7"/>
    <w:rsid w:val="00840DBE"/>
    <w:rsid w:val="00841A99"/>
    <w:rsid w:val="00842E01"/>
    <w:rsid w:val="00842F23"/>
    <w:rsid w:val="00843099"/>
    <w:rsid w:val="008439B6"/>
    <w:rsid w:val="00844063"/>
    <w:rsid w:val="0084407F"/>
    <w:rsid w:val="00844446"/>
    <w:rsid w:val="00844D50"/>
    <w:rsid w:val="00844E29"/>
    <w:rsid w:val="008453A4"/>
    <w:rsid w:val="00845C6D"/>
    <w:rsid w:val="00845DB5"/>
    <w:rsid w:val="008471ED"/>
    <w:rsid w:val="008477D0"/>
    <w:rsid w:val="008500FF"/>
    <w:rsid w:val="008505A1"/>
    <w:rsid w:val="00850E5D"/>
    <w:rsid w:val="00852EF0"/>
    <w:rsid w:val="00853A81"/>
    <w:rsid w:val="00853E1F"/>
    <w:rsid w:val="008541BB"/>
    <w:rsid w:val="00854F61"/>
    <w:rsid w:val="00855289"/>
    <w:rsid w:val="008558D0"/>
    <w:rsid w:val="00855CFA"/>
    <w:rsid w:val="00855FC4"/>
    <w:rsid w:val="0085600B"/>
    <w:rsid w:val="008565DC"/>
    <w:rsid w:val="00856C74"/>
    <w:rsid w:val="00857308"/>
    <w:rsid w:val="00857837"/>
    <w:rsid w:val="008578BA"/>
    <w:rsid w:val="00861313"/>
    <w:rsid w:val="00861F75"/>
    <w:rsid w:val="00862BE0"/>
    <w:rsid w:val="00863EEE"/>
    <w:rsid w:val="0086416F"/>
    <w:rsid w:val="0086418E"/>
    <w:rsid w:val="00865452"/>
    <w:rsid w:val="00865A78"/>
    <w:rsid w:val="00865B7B"/>
    <w:rsid w:val="00865F7A"/>
    <w:rsid w:val="00866178"/>
    <w:rsid w:val="008662A2"/>
    <w:rsid w:val="00866A3F"/>
    <w:rsid w:val="00866B4E"/>
    <w:rsid w:val="008708F9"/>
    <w:rsid w:val="008709B3"/>
    <w:rsid w:val="0087132F"/>
    <w:rsid w:val="008713D0"/>
    <w:rsid w:val="00871F48"/>
    <w:rsid w:val="00872307"/>
    <w:rsid w:val="008729D9"/>
    <w:rsid w:val="00872D64"/>
    <w:rsid w:val="00872EBC"/>
    <w:rsid w:val="00873248"/>
    <w:rsid w:val="0087388F"/>
    <w:rsid w:val="0087398B"/>
    <w:rsid w:val="008740F9"/>
    <w:rsid w:val="008745D2"/>
    <w:rsid w:val="00875A4B"/>
    <w:rsid w:val="00876A0E"/>
    <w:rsid w:val="00877165"/>
    <w:rsid w:val="008776EE"/>
    <w:rsid w:val="0088042D"/>
    <w:rsid w:val="008811D0"/>
    <w:rsid w:val="00881E50"/>
    <w:rsid w:val="00882FE6"/>
    <w:rsid w:val="00883513"/>
    <w:rsid w:val="00884916"/>
    <w:rsid w:val="00884E47"/>
    <w:rsid w:val="008859E2"/>
    <w:rsid w:val="008861AE"/>
    <w:rsid w:val="00886BF1"/>
    <w:rsid w:val="008870E0"/>
    <w:rsid w:val="0088746B"/>
    <w:rsid w:val="00887B2D"/>
    <w:rsid w:val="00892469"/>
    <w:rsid w:val="00892593"/>
    <w:rsid w:val="00892C1D"/>
    <w:rsid w:val="008930C7"/>
    <w:rsid w:val="00893C33"/>
    <w:rsid w:val="00894156"/>
    <w:rsid w:val="0089544A"/>
    <w:rsid w:val="008958B1"/>
    <w:rsid w:val="008978D0"/>
    <w:rsid w:val="008A0173"/>
    <w:rsid w:val="008A0909"/>
    <w:rsid w:val="008A235C"/>
    <w:rsid w:val="008A320A"/>
    <w:rsid w:val="008A3A20"/>
    <w:rsid w:val="008A4366"/>
    <w:rsid w:val="008A46A3"/>
    <w:rsid w:val="008A4AB2"/>
    <w:rsid w:val="008A5288"/>
    <w:rsid w:val="008A52BC"/>
    <w:rsid w:val="008A63A6"/>
    <w:rsid w:val="008A65D7"/>
    <w:rsid w:val="008A6B7B"/>
    <w:rsid w:val="008A6EC7"/>
    <w:rsid w:val="008A70C1"/>
    <w:rsid w:val="008A730E"/>
    <w:rsid w:val="008A7A95"/>
    <w:rsid w:val="008B18AA"/>
    <w:rsid w:val="008B1C36"/>
    <w:rsid w:val="008B2B1A"/>
    <w:rsid w:val="008B4450"/>
    <w:rsid w:val="008B4454"/>
    <w:rsid w:val="008B45D3"/>
    <w:rsid w:val="008B5390"/>
    <w:rsid w:val="008B6FCA"/>
    <w:rsid w:val="008B7121"/>
    <w:rsid w:val="008B72C9"/>
    <w:rsid w:val="008B790F"/>
    <w:rsid w:val="008C108D"/>
    <w:rsid w:val="008C117B"/>
    <w:rsid w:val="008C1588"/>
    <w:rsid w:val="008C1A8F"/>
    <w:rsid w:val="008C2E6C"/>
    <w:rsid w:val="008C4218"/>
    <w:rsid w:val="008C4A3B"/>
    <w:rsid w:val="008C5864"/>
    <w:rsid w:val="008C5CFF"/>
    <w:rsid w:val="008C7447"/>
    <w:rsid w:val="008C7C09"/>
    <w:rsid w:val="008C7DF9"/>
    <w:rsid w:val="008C7E39"/>
    <w:rsid w:val="008C7F1E"/>
    <w:rsid w:val="008D03E2"/>
    <w:rsid w:val="008D15CB"/>
    <w:rsid w:val="008D1C2A"/>
    <w:rsid w:val="008D3277"/>
    <w:rsid w:val="008D3E60"/>
    <w:rsid w:val="008D4BEA"/>
    <w:rsid w:val="008D4F8D"/>
    <w:rsid w:val="008D54C4"/>
    <w:rsid w:val="008D56E5"/>
    <w:rsid w:val="008D5FE7"/>
    <w:rsid w:val="008D62B9"/>
    <w:rsid w:val="008D646C"/>
    <w:rsid w:val="008D6E0B"/>
    <w:rsid w:val="008D6F9F"/>
    <w:rsid w:val="008D74CF"/>
    <w:rsid w:val="008D7CB2"/>
    <w:rsid w:val="008E0039"/>
    <w:rsid w:val="008E0478"/>
    <w:rsid w:val="008E1B51"/>
    <w:rsid w:val="008E2710"/>
    <w:rsid w:val="008E29D1"/>
    <w:rsid w:val="008E3308"/>
    <w:rsid w:val="008E3C7B"/>
    <w:rsid w:val="008E5CF7"/>
    <w:rsid w:val="008E60A5"/>
    <w:rsid w:val="008E63DF"/>
    <w:rsid w:val="008E65D2"/>
    <w:rsid w:val="008E73B6"/>
    <w:rsid w:val="008F05CF"/>
    <w:rsid w:val="008F0BFE"/>
    <w:rsid w:val="008F36F2"/>
    <w:rsid w:val="008F3E07"/>
    <w:rsid w:val="008F402F"/>
    <w:rsid w:val="008F4C6F"/>
    <w:rsid w:val="008F50D6"/>
    <w:rsid w:val="008F585A"/>
    <w:rsid w:val="008F5897"/>
    <w:rsid w:val="008F5BEB"/>
    <w:rsid w:val="008F7D10"/>
    <w:rsid w:val="00902622"/>
    <w:rsid w:val="009029BF"/>
    <w:rsid w:val="00902AF1"/>
    <w:rsid w:val="00902AFE"/>
    <w:rsid w:val="00902CAA"/>
    <w:rsid w:val="00904341"/>
    <w:rsid w:val="009044FB"/>
    <w:rsid w:val="00905811"/>
    <w:rsid w:val="00905A39"/>
    <w:rsid w:val="00906344"/>
    <w:rsid w:val="00906A91"/>
    <w:rsid w:val="009078DD"/>
    <w:rsid w:val="0091065E"/>
    <w:rsid w:val="0091175C"/>
    <w:rsid w:val="00911966"/>
    <w:rsid w:val="009120BC"/>
    <w:rsid w:val="00912213"/>
    <w:rsid w:val="009123DD"/>
    <w:rsid w:val="00913725"/>
    <w:rsid w:val="0091387F"/>
    <w:rsid w:val="00913D85"/>
    <w:rsid w:val="00914451"/>
    <w:rsid w:val="00914F5C"/>
    <w:rsid w:val="00916B17"/>
    <w:rsid w:val="009170A9"/>
    <w:rsid w:val="00917CD9"/>
    <w:rsid w:val="009202EA"/>
    <w:rsid w:val="0092158E"/>
    <w:rsid w:val="00921D0E"/>
    <w:rsid w:val="00921E82"/>
    <w:rsid w:val="00921E8A"/>
    <w:rsid w:val="0092202E"/>
    <w:rsid w:val="00922B5C"/>
    <w:rsid w:val="00924330"/>
    <w:rsid w:val="009249FA"/>
    <w:rsid w:val="00925F16"/>
    <w:rsid w:val="009266A1"/>
    <w:rsid w:val="00926807"/>
    <w:rsid w:val="00926AAE"/>
    <w:rsid w:val="00926FD0"/>
    <w:rsid w:val="009271D7"/>
    <w:rsid w:val="009273AF"/>
    <w:rsid w:val="009276F1"/>
    <w:rsid w:val="0093043F"/>
    <w:rsid w:val="009314D9"/>
    <w:rsid w:val="00932658"/>
    <w:rsid w:val="009326F2"/>
    <w:rsid w:val="009329D6"/>
    <w:rsid w:val="009331BC"/>
    <w:rsid w:val="00934676"/>
    <w:rsid w:val="00934DAB"/>
    <w:rsid w:val="00935191"/>
    <w:rsid w:val="0093579D"/>
    <w:rsid w:val="0093643C"/>
    <w:rsid w:val="0093778C"/>
    <w:rsid w:val="00937C07"/>
    <w:rsid w:val="009410FF"/>
    <w:rsid w:val="00942E27"/>
    <w:rsid w:val="00943343"/>
    <w:rsid w:val="00943F4C"/>
    <w:rsid w:val="00944AC5"/>
    <w:rsid w:val="00944B96"/>
    <w:rsid w:val="00944F4D"/>
    <w:rsid w:val="00945480"/>
    <w:rsid w:val="009455C9"/>
    <w:rsid w:val="00945714"/>
    <w:rsid w:val="00946182"/>
    <w:rsid w:val="00946BBD"/>
    <w:rsid w:val="009475CD"/>
    <w:rsid w:val="00947947"/>
    <w:rsid w:val="00950140"/>
    <w:rsid w:val="009504F4"/>
    <w:rsid w:val="0095090A"/>
    <w:rsid w:val="00951F2B"/>
    <w:rsid w:val="009526E8"/>
    <w:rsid w:val="009532DD"/>
    <w:rsid w:val="0095335E"/>
    <w:rsid w:val="00953EF4"/>
    <w:rsid w:val="00954322"/>
    <w:rsid w:val="00955A6D"/>
    <w:rsid w:val="00955CAC"/>
    <w:rsid w:val="00955F36"/>
    <w:rsid w:val="009562E4"/>
    <w:rsid w:val="00956D0A"/>
    <w:rsid w:val="0096208E"/>
    <w:rsid w:val="00962130"/>
    <w:rsid w:val="009626DB"/>
    <w:rsid w:val="00964758"/>
    <w:rsid w:val="00964D8A"/>
    <w:rsid w:val="00965D9D"/>
    <w:rsid w:val="00970220"/>
    <w:rsid w:val="00970351"/>
    <w:rsid w:val="00970ACA"/>
    <w:rsid w:val="0097114D"/>
    <w:rsid w:val="00971C08"/>
    <w:rsid w:val="0097213C"/>
    <w:rsid w:val="009726DD"/>
    <w:rsid w:val="00972A80"/>
    <w:rsid w:val="00972EE9"/>
    <w:rsid w:val="00973985"/>
    <w:rsid w:val="009746EF"/>
    <w:rsid w:val="00975171"/>
    <w:rsid w:val="00975455"/>
    <w:rsid w:val="00975541"/>
    <w:rsid w:val="009756D1"/>
    <w:rsid w:val="00975890"/>
    <w:rsid w:val="009758CF"/>
    <w:rsid w:val="00975C19"/>
    <w:rsid w:val="00975C85"/>
    <w:rsid w:val="00975DEA"/>
    <w:rsid w:val="00975FC6"/>
    <w:rsid w:val="00976055"/>
    <w:rsid w:val="009777C0"/>
    <w:rsid w:val="009811BC"/>
    <w:rsid w:val="009816ED"/>
    <w:rsid w:val="0098333B"/>
    <w:rsid w:val="009838A7"/>
    <w:rsid w:val="00984539"/>
    <w:rsid w:val="00986EC0"/>
    <w:rsid w:val="00987525"/>
    <w:rsid w:val="00987594"/>
    <w:rsid w:val="00987626"/>
    <w:rsid w:val="00987A67"/>
    <w:rsid w:val="00987BCE"/>
    <w:rsid w:val="00990255"/>
    <w:rsid w:val="00991AA2"/>
    <w:rsid w:val="00991BBD"/>
    <w:rsid w:val="009926B5"/>
    <w:rsid w:val="009929FD"/>
    <w:rsid w:val="00992D7D"/>
    <w:rsid w:val="00992EDD"/>
    <w:rsid w:val="00993CC5"/>
    <w:rsid w:val="00994AE2"/>
    <w:rsid w:val="00994B51"/>
    <w:rsid w:val="00995801"/>
    <w:rsid w:val="00995E49"/>
    <w:rsid w:val="00996859"/>
    <w:rsid w:val="00996B25"/>
    <w:rsid w:val="00997BB8"/>
    <w:rsid w:val="00997C37"/>
    <w:rsid w:val="009A029F"/>
    <w:rsid w:val="009A157D"/>
    <w:rsid w:val="009A1DB2"/>
    <w:rsid w:val="009A269C"/>
    <w:rsid w:val="009A37C8"/>
    <w:rsid w:val="009A4E16"/>
    <w:rsid w:val="009A52CB"/>
    <w:rsid w:val="009A5D01"/>
    <w:rsid w:val="009A5D2A"/>
    <w:rsid w:val="009A66E6"/>
    <w:rsid w:val="009A73BD"/>
    <w:rsid w:val="009B004E"/>
    <w:rsid w:val="009B08FD"/>
    <w:rsid w:val="009B1DF3"/>
    <w:rsid w:val="009B2E89"/>
    <w:rsid w:val="009B3DAF"/>
    <w:rsid w:val="009B3F97"/>
    <w:rsid w:val="009B5421"/>
    <w:rsid w:val="009B6B0F"/>
    <w:rsid w:val="009B6CD2"/>
    <w:rsid w:val="009B7C66"/>
    <w:rsid w:val="009C233A"/>
    <w:rsid w:val="009C24FD"/>
    <w:rsid w:val="009C256C"/>
    <w:rsid w:val="009C5795"/>
    <w:rsid w:val="009C61F1"/>
    <w:rsid w:val="009C6BB5"/>
    <w:rsid w:val="009C7B07"/>
    <w:rsid w:val="009C7CA9"/>
    <w:rsid w:val="009D004C"/>
    <w:rsid w:val="009D050E"/>
    <w:rsid w:val="009D1BFB"/>
    <w:rsid w:val="009D2126"/>
    <w:rsid w:val="009D278F"/>
    <w:rsid w:val="009D2831"/>
    <w:rsid w:val="009D31E6"/>
    <w:rsid w:val="009D34EF"/>
    <w:rsid w:val="009D3761"/>
    <w:rsid w:val="009D432E"/>
    <w:rsid w:val="009D4512"/>
    <w:rsid w:val="009D4C44"/>
    <w:rsid w:val="009D5B18"/>
    <w:rsid w:val="009D5D08"/>
    <w:rsid w:val="009D753F"/>
    <w:rsid w:val="009E0EDA"/>
    <w:rsid w:val="009E1457"/>
    <w:rsid w:val="009E303A"/>
    <w:rsid w:val="009E34CB"/>
    <w:rsid w:val="009E37C0"/>
    <w:rsid w:val="009E397A"/>
    <w:rsid w:val="009E50F3"/>
    <w:rsid w:val="009E5133"/>
    <w:rsid w:val="009E5753"/>
    <w:rsid w:val="009E59BE"/>
    <w:rsid w:val="009E5BFB"/>
    <w:rsid w:val="009E5CDF"/>
    <w:rsid w:val="009E5DC6"/>
    <w:rsid w:val="009E6479"/>
    <w:rsid w:val="009F0693"/>
    <w:rsid w:val="009F0C32"/>
    <w:rsid w:val="009F140C"/>
    <w:rsid w:val="009F3BD5"/>
    <w:rsid w:val="009F436A"/>
    <w:rsid w:val="009F4426"/>
    <w:rsid w:val="009F4467"/>
    <w:rsid w:val="009F44B1"/>
    <w:rsid w:val="009F46D6"/>
    <w:rsid w:val="009F4B36"/>
    <w:rsid w:val="009F65BA"/>
    <w:rsid w:val="009F6B88"/>
    <w:rsid w:val="009F6DC2"/>
    <w:rsid w:val="00A0059C"/>
    <w:rsid w:val="00A00A09"/>
    <w:rsid w:val="00A00EEE"/>
    <w:rsid w:val="00A019A1"/>
    <w:rsid w:val="00A02080"/>
    <w:rsid w:val="00A02AE1"/>
    <w:rsid w:val="00A02B44"/>
    <w:rsid w:val="00A02F47"/>
    <w:rsid w:val="00A05340"/>
    <w:rsid w:val="00A056E1"/>
    <w:rsid w:val="00A062C4"/>
    <w:rsid w:val="00A07863"/>
    <w:rsid w:val="00A07958"/>
    <w:rsid w:val="00A10C5F"/>
    <w:rsid w:val="00A10DC8"/>
    <w:rsid w:val="00A124D4"/>
    <w:rsid w:val="00A1282B"/>
    <w:rsid w:val="00A148EA"/>
    <w:rsid w:val="00A14DA0"/>
    <w:rsid w:val="00A15155"/>
    <w:rsid w:val="00A152E1"/>
    <w:rsid w:val="00A15301"/>
    <w:rsid w:val="00A16824"/>
    <w:rsid w:val="00A17043"/>
    <w:rsid w:val="00A2062B"/>
    <w:rsid w:val="00A20677"/>
    <w:rsid w:val="00A21422"/>
    <w:rsid w:val="00A21C62"/>
    <w:rsid w:val="00A225A2"/>
    <w:rsid w:val="00A22B61"/>
    <w:rsid w:val="00A23719"/>
    <w:rsid w:val="00A23ECF"/>
    <w:rsid w:val="00A23FE6"/>
    <w:rsid w:val="00A246D5"/>
    <w:rsid w:val="00A25A91"/>
    <w:rsid w:val="00A27006"/>
    <w:rsid w:val="00A272CC"/>
    <w:rsid w:val="00A300CD"/>
    <w:rsid w:val="00A3062F"/>
    <w:rsid w:val="00A319FD"/>
    <w:rsid w:val="00A32976"/>
    <w:rsid w:val="00A338E0"/>
    <w:rsid w:val="00A33B32"/>
    <w:rsid w:val="00A34B4F"/>
    <w:rsid w:val="00A34B62"/>
    <w:rsid w:val="00A3511C"/>
    <w:rsid w:val="00A353AC"/>
    <w:rsid w:val="00A353BE"/>
    <w:rsid w:val="00A360D2"/>
    <w:rsid w:val="00A36EE3"/>
    <w:rsid w:val="00A40C42"/>
    <w:rsid w:val="00A411EF"/>
    <w:rsid w:val="00A42249"/>
    <w:rsid w:val="00A42543"/>
    <w:rsid w:val="00A42BBF"/>
    <w:rsid w:val="00A4338A"/>
    <w:rsid w:val="00A43575"/>
    <w:rsid w:val="00A44050"/>
    <w:rsid w:val="00A450CA"/>
    <w:rsid w:val="00A4560D"/>
    <w:rsid w:val="00A45AD6"/>
    <w:rsid w:val="00A479BD"/>
    <w:rsid w:val="00A47FC5"/>
    <w:rsid w:val="00A50928"/>
    <w:rsid w:val="00A527D1"/>
    <w:rsid w:val="00A527FC"/>
    <w:rsid w:val="00A537D3"/>
    <w:rsid w:val="00A54042"/>
    <w:rsid w:val="00A54805"/>
    <w:rsid w:val="00A54822"/>
    <w:rsid w:val="00A54A51"/>
    <w:rsid w:val="00A54D81"/>
    <w:rsid w:val="00A54E93"/>
    <w:rsid w:val="00A55B0D"/>
    <w:rsid w:val="00A56049"/>
    <w:rsid w:val="00A565DE"/>
    <w:rsid w:val="00A56746"/>
    <w:rsid w:val="00A572D0"/>
    <w:rsid w:val="00A57D74"/>
    <w:rsid w:val="00A602AB"/>
    <w:rsid w:val="00A604B4"/>
    <w:rsid w:val="00A60691"/>
    <w:rsid w:val="00A607D9"/>
    <w:rsid w:val="00A60B42"/>
    <w:rsid w:val="00A61ECF"/>
    <w:rsid w:val="00A6234F"/>
    <w:rsid w:val="00A623C5"/>
    <w:rsid w:val="00A62AE2"/>
    <w:rsid w:val="00A63491"/>
    <w:rsid w:val="00A63D2D"/>
    <w:rsid w:val="00A63F58"/>
    <w:rsid w:val="00A64251"/>
    <w:rsid w:val="00A649B3"/>
    <w:rsid w:val="00A65787"/>
    <w:rsid w:val="00A66EC7"/>
    <w:rsid w:val="00A67BB0"/>
    <w:rsid w:val="00A70718"/>
    <w:rsid w:val="00A70AD7"/>
    <w:rsid w:val="00A70E9D"/>
    <w:rsid w:val="00A713B7"/>
    <w:rsid w:val="00A7148D"/>
    <w:rsid w:val="00A71743"/>
    <w:rsid w:val="00A72845"/>
    <w:rsid w:val="00A72A8C"/>
    <w:rsid w:val="00A73D41"/>
    <w:rsid w:val="00A74295"/>
    <w:rsid w:val="00A74EB3"/>
    <w:rsid w:val="00A754C5"/>
    <w:rsid w:val="00A756B5"/>
    <w:rsid w:val="00A75AAF"/>
    <w:rsid w:val="00A75E83"/>
    <w:rsid w:val="00A7678A"/>
    <w:rsid w:val="00A76D3A"/>
    <w:rsid w:val="00A7700D"/>
    <w:rsid w:val="00A7751C"/>
    <w:rsid w:val="00A77BAD"/>
    <w:rsid w:val="00A801B3"/>
    <w:rsid w:val="00A81721"/>
    <w:rsid w:val="00A820B7"/>
    <w:rsid w:val="00A834BE"/>
    <w:rsid w:val="00A85163"/>
    <w:rsid w:val="00A856DE"/>
    <w:rsid w:val="00A85CB2"/>
    <w:rsid w:val="00A85DC7"/>
    <w:rsid w:val="00A86184"/>
    <w:rsid w:val="00A86C04"/>
    <w:rsid w:val="00A93587"/>
    <w:rsid w:val="00A94674"/>
    <w:rsid w:val="00A94A99"/>
    <w:rsid w:val="00A9527B"/>
    <w:rsid w:val="00A957E7"/>
    <w:rsid w:val="00A96738"/>
    <w:rsid w:val="00A96AD4"/>
    <w:rsid w:val="00A97822"/>
    <w:rsid w:val="00AA0F34"/>
    <w:rsid w:val="00AA1FAF"/>
    <w:rsid w:val="00AA3EB4"/>
    <w:rsid w:val="00AA41FB"/>
    <w:rsid w:val="00AA4D25"/>
    <w:rsid w:val="00AA51D8"/>
    <w:rsid w:val="00AA5BB3"/>
    <w:rsid w:val="00AA707D"/>
    <w:rsid w:val="00AB0E2B"/>
    <w:rsid w:val="00AB18D1"/>
    <w:rsid w:val="00AB1DB1"/>
    <w:rsid w:val="00AB21AE"/>
    <w:rsid w:val="00AB3957"/>
    <w:rsid w:val="00AB3C7A"/>
    <w:rsid w:val="00AB4B04"/>
    <w:rsid w:val="00AB5112"/>
    <w:rsid w:val="00AB5344"/>
    <w:rsid w:val="00AB577F"/>
    <w:rsid w:val="00AB5E5B"/>
    <w:rsid w:val="00AB6044"/>
    <w:rsid w:val="00AB77E9"/>
    <w:rsid w:val="00AC048E"/>
    <w:rsid w:val="00AC089A"/>
    <w:rsid w:val="00AC08A2"/>
    <w:rsid w:val="00AC2032"/>
    <w:rsid w:val="00AC2393"/>
    <w:rsid w:val="00AC253D"/>
    <w:rsid w:val="00AC2FB8"/>
    <w:rsid w:val="00AC308D"/>
    <w:rsid w:val="00AC32C3"/>
    <w:rsid w:val="00AC33D4"/>
    <w:rsid w:val="00AC38DE"/>
    <w:rsid w:val="00AC5082"/>
    <w:rsid w:val="00AC595B"/>
    <w:rsid w:val="00AC711F"/>
    <w:rsid w:val="00AC7DAF"/>
    <w:rsid w:val="00AD081F"/>
    <w:rsid w:val="00AD1186"/>
    <w:rsid w:val="00AD259D"/>
    <w:rsid w:val="00AD2AD1"/>
    <w:rsid w:val="00AD2C40"/>
    <w:rsid w:val="00AD3669"/>
    <w:rsid w:val="00AD56FD"/>
    <w:rsid w:val="00AD59CE"/>
    <w:rsid w:val="00AD5E49"/>
    <w:rsid w:val="00AD695D"/>
    <w:rsid w:val="00AD754B"/>
    <w:rsid w:val="00AD7751"/>
    <w:rsid w:val="00AE04F0"/>
    <w:rsid w:val="00AE0F5B"/>
    <w:rsid w:val="00AE1712"/>
    <w:rsid w:val="00AE1773"/>
    <w:rsid w:val="00AE18BF"/>
    <w:rsid w:val="00AE1EC0"/>
    <w:rsid w:val="00AE25BB"/>
    <w:rsid w:val="00AE3478"/>
    <w:rsid w:val="00AE5017"/>
    <w:rsid w:val="00AE5090"/>
    <w:rsid w:val="00AE54F6"/>
    <w:rsid w:val="00AE629B"/>
    <w:rsid w:val="00AE6D34"/>
    <w:rsid w:val="00AE6F0C"/>
    <w:rsid w:val="00AE7FF8"/>
    <w:rsid w:val="00AF16C2"/>
    <w:rsid w:val="00AF4BFF"/>
    <w:rsid w:val="00AF578B"/>
    <w:rsid w:val="00AF58E6"/>
    <w:rsid w:val="00AF5923"/>
    <w:rsid w:val="00AF60C8"/>
    <w:rsid w:val="00AF68CD"/>
    <w:rsid w:val="00AF6B11"/>
    <w:rsid w:val="00AF6C41"/>
    <w:rsid w:val="00AF6DA4"/>
    <w:rsid w:val="00AF7D49"/>
    <w:rsid w:val="00AF7D96"/>
    <w:rsid w:val="00B00460"/>
    <w:rsid w:val="00B00671"/>
    <w:rsid w:val="00B00CE3"/>
    <w:rsid w:val="00B02361"/>
    <w:rsid w:val="00B03044"/>
    <w:rsid w:val="00B03129"/>
    <w:rsid w:val="00B0337E"/>
    <w:rsid w:val="00B039BF"/>
    <w:rsid w:val="00B03C9C"/>
    <w:rsid w:val="00B04B73"/>
    <w:rsid w:val="00B06B1E"/>
    <w:rsid w:val="00B06DCF"/>
    <w:rsid w:val="00B0745D"/>
    <w:rsid w:val="00B0791F"/>
    <w:rsid w:val="00B07BDF"/>
    <w:rsid w:val="00B101D7"/>
    <w:rsid w:val="00B102D5"/>
    <w:rsid w:val="00B10B1B"/>
    <w:rsid w:val="00B11508"/>
    <w:rsid w:val="00B128F8"/>
    <w:rsid w:val="00B13D24"/>
    <w:rsid w:val="00B13F82"/>
    <w:rsid w:val="00B141A0"/>
    <w:rsid w:val="00B14C0D"/>
    <w:rsid w:val="00B14DA0"/>
    <w:rsid w:val="00B1530E"/>
    <w:rsid w:val="00B1588B"/>
    <w:rsid w:val="00B16BE5"/>
    <w:rsid w:val="00B1757A"/>
    <w:rsid w:val="00B17CF3"/>
    <w:rsid w:val="00B20FED"/>
    <w:rsid w:val="00B2194E"/>
    <w:rsid w:val="00B21B48"/>
    <w:rsid w:val="00B22E6E"/>
    <w:rsid w:val="00B23710"/>
    <w:rsid w:val="00B23E8D"/>
    <w:rsid w:val="00B24BD8"/>
    <w:rsid w:val="00B25204"/>
    <w:rsid w:val="00B25BD8"/>
    <w:rsid w:val="00B270BC"/>
    <w:rsid w:val="00B27273"/>
    <w:rsid w:val="00B2749B"/>
    <w:rsid w:val="00B27830"/>
    <w:rsid w:val="00B278C2"/>
    <w:rsid w:val="00B30693"/>
    <w:rsid w:val="00B32164"/>
    <w:rsid w:val="00B33615"/>
    <w:rsid w:val="00B3439F"/>
    <w:rsid w:val="00B34A12"/>
    <w:rsid w:val="00B34E56"/>
    <w:rsid w:val="00B35F48"/>
    <w:rsid w:val="00B362A9"/>
    <w:rsid w:val="00B36B96"/>
    <w:rsid w:val="00B376DB"/>
    <w:rsid w:val="00B37980"/>
    <w:rsid w:val="00B40046"/>
    <w:rsid w:val="00B402EF"/>
    <w:rsid w:val="00B4049F"/>
    <w:rsid w:val="00B407DE"/>
    <w:rsid w:val="00B4097C"/>
    <w:rsid w:val="00B41DD5"/>
    <w:rsid w:val="00B429F5"/>
    <w:rsid w:val="00B42F61"/>
    <w:rsid w:val="00B43DA6"/>
    <w:rsid w:val="00B43E89"/>
    <w:rsid w:val="00B455DA"/>
    <w:rsid w:val="00B4636A"/>
    <w:rsid w:val="00B464D9"/>
    <w:rsid w:val="00B4652F"/>
    <w:rsid w:val="00B47D29"/>
    <w:rsid w:val="00B50398"/>
    <w:rsid w:val="00B504A0"/>
    <w:rsid w:val="00B51827"/>
    <w:rsid w:val="00B5199D"/>
    <w:rsid w:val="00B52279"/>
    <w:rsid w:val="00B52BC7"/>
    <w:rsid w:val="00B53D4E"/>
    <w:rsid w:val="00B53EC1"/>
    <w:rsid w:val="00B548FE"/>
    <w:rsid w:val="00B54C1C"/>
    <w:rsid w:val="00B54C7F"/>
    <w:rsid w:val="00B551DF"/>
    <w:rsid w:val="00B554D9"/>
    <w:rsid w:val="00B55600"/>
    <w:rsid w:val="00B55869"/>
    <w:rsid w:val="00B55D6D"/>
    <w:rsid w:val="00B56D01"/>
    <w:rsid w:val="00B5701C"/>
    <w:rsid w:val="00B57911"/>
    <w:rsid w:val="00B57B44"/>
    <w:rsid w:val="00B61904"/>
    <w:rsid w:val="00B61CE5"/>
    <w:rsid w:val="00B6217F"/>
    <w:rsid w:val="00B62938"/>
    <w:rsid w:val="00B64CEF"/>
    <w:rsid w:val="00B6565D"/>
    <w:rsid w:val="00B65877"/>
    <w:rsid w:val="00B65C04"/>
    <w:rsid w:val="00B66F6E"/>
    <w:rsid w:val="00B67043"/>
    <w:rsid w:val="00B67AAE"/>
    <w:rsid w:val="00B70646"/>
    <w:rsid w:val="00B70C80"/>
    <w:rsid w:val="00B71C6B"/>
    <w:rsid w:val="00B71E96"/>
    <w:rsid w:val="00B724D9"/>
    <w:rsid w:val="00B72899"/>
    <w:rsid w:val="00B74400"/>
    <w:rsid w:val="00B752B2"/>
    <w:rsid w:val="00B75DAB"/>
    <w:rsid w:val="00B76924"/>
    <w:rsid w:val="00B76C03"/>
    <w:rsid w:val="00B77854"/>
    <w:rsid w:val="00B77DF7"/>
    <w:rsid w:val="00B80165"/>
    <w:rsid w:val="00B8058B"/>
    <w:rsid w:val="00B814DE"/>
    <w:rsid w:val="00B8174A"/>
    <w:rsid w:val="00B81E58"/>
    <w:rsid w:val="00B8223E"/>
    <w:rsid w:val="00B832CE"/>
    <w:rsid w:val="00B858F0"/>
    <w:rsid w:val="00B86B91"/>
    <w:rsid w:val="00B86E15"/>
    <w:rsid w:val="00B87701"/>
    <w:rsid w:val="00B907F0"/>
    <w:rsid w:val="00B91F6A"/>
    <w:rsid w:val="00B92170"/>
    <w:rsid w:val="00B92630"/>
    <w:rsid w:val="00B950A3"/>
    <w:rsid w:val="00B960F8"/>
    <w:rsid w:val="00B96697"/>
    <w:rsid w:val="00B970B9"/>
    <w:rsid w:val="00B971DB"/>
    <w:rsid w:val="00B97223"/>
    <w:rsid w:val="00BA0DF2"/>
    <w:rsid w:val="00BA10A4"/>
    <w:rsid w:val="00BA1AC3"/>
    <w:rsid w:val="00BA2F1E"/>
    <w:rsid w:val="00BA3F69"/>
    <w:rsid w:val="00BA4B0D"/>
    <w:rsid w:val="00BA63A8"/>
    <w:rsid w:val="00BA7D2B"/>
    <w:rsid w:val="00BB02A7"/>
    <w:rsid w:val="00BB079A"/>
    <w:rsid w:val="00BB1EDE"/>
    <w:rsid w:val="00BB2F94"/>
    <w:rsid w:val="00BB44E0"/>
    <w:rsid w:val="00BB4FD3"/>
    <w:rsid w:val="00BB5D80"/>
    <w:rsid w:val="00BB7E43"/>
    <w:rsid w:val="00BB7F34"/>
    <w:rsid w:val="00BC1B4B"/>
    <w:rsid w:val="00BC1E05"/>
    <w:rsid w:val="00BC22BB"/>
    <w:rsid w:val="00BC272A"/>
    <w:rsid w:val="00BC2CDE"/>
    <w:rsid w:val="00BC2FD4"/>
    <w:rsid w:val="00BC3283"/>
    <w:rsid w:val="00BC3338"/>
    <w:rsid w:val="00BC37A4"/>
    <w:rsid w:val="00BC39EB"/>
    <w:rsid w:val="00BC44DC"/>
    <w:rsid w:val="00BC4B68"/>
    <w:rsid w:val="00BC558F"/>
    <w:rsid w:val="00BC67DC"/>
    <w:rsid w:val="00BC7754"/>
    <w:rsid w:val="00BC79C6"/>
    <w:rsid w:val="00BD0CBD"/>
    <w:rsid w:val="00BD10C3"/>
    <w:rsid w:val="00BD11D5"/>
    <w:rsid w:val="00BD1779"/>
    <w:rsid w:val="00BD2E14"/>
    <w:rsid w:val="00BD2F99"/>
    <w:rsid w:val="00BD3929"/>
    <w:rsid w:val="00BD417E"/>
    <w:rsid w:val="00BD4BFD"/>
    <w:rsid w:val="00BD560D"/>
    <w:rsid w:val="00BD57FF"/>
    <w:rsid w:val="00BD5A2E"/>
    <w:rsid w:val="00BD6A74"/>
    <w:rsid w:val="00BD6E04"/>
    <w:rsid w:val="00BD736B"/>
    <w:rsid w:val="00BD7A51"/>
    <w:rsid w:val="00BE0226"/>
    <w:rsid w:val="00BE05AE"/>
    <w:rsid w:val="00BE10A6"/>
    <w:rsid w:val="00BE12EC"/>
    <w:rsid w:val="00BE1F3F"/>
    <w:rsid w:val="00BE29E8"/>
    <w:rsid w:val="00BE2CC9"/>
    <w:rsid w:val="00BE3489"/>
    <w:rsid w:val="00BE3B52"/>
    <w:rsid w:val="00BE3C67"/>
    <w:rsid w:val="00BE42A7"/>
    <w:rsid w:val="00BE594B"/>
    <w:rsid w:val="00BE6FD8"/>
    <w:rsid w:val="00BE7614"/>
    <w:rsid w:val="00BE7799"/>
    <w:rsid w:val="00BF1308"/>
    <w:rsid w:val="00BF1544"/>
    <w:rsid w:val="00BF2337"/>
    <w:rsid w:val="00BF26EA"/>
    <w:rsid w:val="00BF32AB"/>
    <w:rsid w:val="00BF3542"/>
    <w:rsid w:val="00BF36CC"/>
    <w:rsid w:val="00BF505C"/>
    <w:rsid w:val="00BF5768"/>
    <w:rsid w:val="00BF5A3F"/>
    <w:rsid w:val="00BF5E37"/>
    <w:rsid w:val="00BF6675"/>
    <w:rsid w:val="00C002A8"/>
    <w:rsid w:val="00C004A4"/>
    <w:rsid w:val="00C00670"/>
    <w:rsid w:val="00C00D11"/>
    <w:rsid w:val="00C012CB"/>
    <w:rsid w:val="00C027DC"/>
    <w:rsid w:val="00C04F06"/>
    <w:rsid w:val="00C05853"/>
    <w:rsid w:val="00C06002"/>
    <w:rsid w:val="00C070C4"/>
    <w:rsid w:val="00C073C0"/>
    <w:rsid w:val="00C07BE4"/>
    <w:rsid w:val="00C10A8D"/>
    <w:rsid w:val="00C12147"/>
    <w:rsid w:val="00C12463"/>
    <w:rsid w:val="00C1260B"/>
    <w:rsid w:val="00C12D9B"/>
    <w:rsid w:val="00C144E4"/>
    <w:rsid w:val="00C14B67"/>
    <w:rsid w:val="00C14E0F"/>
    <w:rsid w:val="00C1575D"/>
    <w:rsid w:val="00C17974"/>
    <w:rsid w:val="00C2072E"/>
    <w:rsid w:val="00C209DE"/>
    <w:rsid w:val="00C21294"/>
    <w:rsid w:val="00C218A6"/>
    <w:rsid w:val="00C21C0F"/>
    <w:rsid w:val="00C21E5A"/>
    <w:rsid w:val="00C223C9"/>
    <w:rsid w:val="00C22B9D"/>
    <w:rsid w:val="00C22D6F"/>
    <w:rsid w:val="00C23265"/>
    <w:rsid w:val="00C23A7A"/>
    <w:rsid w:val="00C23B66"/>
    <w:rsid w:val="00C24157"/>
    <w:rsid w:val="00C247DB"/>
    <w:rsid w:val="00C24D70"/>
    <w:rsid w:val="00C25E20"/>
    <w:rsid w:val="00C2607B"/>
    <w:rsid w:val="00C2632A"/>
    <w:rsid w:val="00C26D20"/>
    <w:rsid w:val="00C27387"/>
    <w:rsid w:val="00C2760C"/>
    <w:rsid w:val="00C3016C"/>
    <w:rsid w:val="00C30787"/>
    <w:rsid w:val="00C31025"/>
    <w:rsid w:val="00C31EEC"/>
    <w:rsid w:val="00C31F84"/>
    <w:rsid w:val="00C329F1"/>
    <w:rsid w:val="00C329F8"/>
    <w:rsid w:val="00C3409E"/>
    <w:rsid w:val="00C348C6"/>
    <w:rsid w:val="00C34D5B"/>
    <w:rsid w:val="00C357FB"/>
    <w:rsid w:val="00C3600E"/>
    <w:rsid w:val="00C36094"/>
    <w:rsid w:val="00C36902"/>
    <w:rsid w:val="00C37732"/>
    <w:rsid w:val="00C37942"/>
    <w:rsid w:val="00C40337"/>
    <w:rsid w:val="00C426BD"/>
    <w:rsid w:val="00C42F46"/>
    <w:rsid w:val="00C439AE"/>
    <w:rsid w:val="00C45494"/>
    <w:rsid w:val="00C4573D"/>
    <w:rsid w:val="00C45E35"/>
    <w:rsid w:val="00C45EC3"/>
    <w:rsid w:val="00C46A85"/>
    <w:rsid w:val="00C46E0A"/>
    <w:rsid w:val="00C470F3"/>
    <w:rsid w:val="00C47943"/>
    <w:rsid w:val="00C50ADF"/>
    <w:rsid w:val="00C50CB9"/>
    <w:rsid w:val="00C50ED6"/>
    <w:rsid w:val="00C52515"/>
    <w:rsid w:val="00C527D1"/>
    <w:rsid w:val="00C52FDC"/>
    <w:rsid w:val="00C53C32"/>
    <w:rsid w:val="00C53C50"/>
    <w:rsid w:val="00C548F1"/>
    <w:rsid w:val="00C54B99"/>
    <w:rsid w:val="00C55502"/>
    <w:rsid w:val="00C5705D"/>
    <w:rsid w:val="00C573B8"/>
    <w:rsid w:val="00C57441"/>
    <w:rsid w:val="00C6040F"/>
    <w:rsid w:val="00C60FDB"/>
    <w:rsid w:val="00C61586"/>
    <w:rsid w:val="00C6179F"/>
    <w:rsid w:val="00C62FDC"/>
    <w:rsid w:val="00C63CF3"/>
    <w:rsid w:val="00C640BF"/>
    <w:rsid w:val="00C643ED"/>
    <w:rsid w:val="00C64F57"/>
    <w:rsid w:val="00C654AD"/>
    <w:rsid w:val="00C65577"/>
    <w:rsid w:val="00C65787"/>
    <w:rsid w:val="00C659BD"/>
    <w:rsid w:val="00C65E8D"/>
    <w:rsid w:val="00C65EFE"/>
    <w:rsid w:val="00C66B06"/>
    <w:rsid w:val="00C67156"/>
    <w:rsid w:val="00C672E5"/>
    <w:rsid w:val="00C675D0"/>
    <w:rsid w:val="00C70252"/>
    <w:rsid w:val="00C70308"/>
    <w:rsid w:val="00C70A54"/>
    <w:rsid w:val="00C71268"/>
    <w:rsid w:val="00C71461"/>
    <w:rsid w:val="00C71FED"/>
    <w:rsid w:val="00C72734"/>
    <w:rsid w:val="00C72DE1"/>
    <w:rsid w:val="00C738C3"/>
    <w:rsid w:val="00C74582"/>
    <w:rsid w:val="00C7506C"/>
    <w:rsid w:val="00C76838"/>
    <w:rsid w:val="00C76D95"/>
    <w:rsid w:val="00C7760F"/>
    <w:rsid w:val="00C77703"/>
    <w:rsid w:val="00C77C6B"/>
    <w:rsid w:val="00C81760"/>
    <w:rsid w:val="00C823D3"/>
    <w:rsid w:val="00C82A3C"/>
    <w:rsid w:val="00C82B16"/>
    <w:rsid w:val="00C838D5"/>
    <w:rsid w:val="00C855F0"/>
    <w:rsid w:val="00C85DFB"/>
    <w:rsid w:val="00C86D8E"/>
    <w:rsid w:val="00C87460"/>
    <w:rsid w:val="00C87564"/>
    <w:rsid w:val="00C8793B"/>
    <w:rsid w:val="00C9097C"/>
    <w:rsid w:val="00C90E07"/>
    <w:rsid w:val="00C90F04"/>
    <w:rsid w:val="00C910F0"/>
    <w:rsid w:val="00C92D1B"/>
    <w:rsid w:val="00C92F01"/>
    <w:rsid w:val="00C94027"/>
    <w:rsid w:val="00C94794"/>
    <w:rsid w:val="00C9497C"/>
    <w:rsid w:val="00C94F84"/>
    <w:rsid w:val="00C95532"/>
    <w:rsid w:val="00C95BAE"/>
    <w:rsid w:val="00C96233"/>
    <w:rsid w:val="00C963CD"/>
    <w:rsid w:val="00C97184"/>
    <w:rsid w:val="00CA08A7"/>
    <w:rsid w:val="00CA134A"/>
    <w:rsid w:val="00CA227C"/>
    <w:rsid w:val="00CA3905"/>
    <w:rsid w:val="00CA3924"/>
    <w:rsid w:val="00CA412F"/>
    <w:rsid w:val="00CA483C"/>
    <w:rsid w:val="00CA4DCE"/>
    <w:rsid w:val="00CA4F1A"/>
    <w:rsid w:val="00CA5299"/>
    <w:rsid w:val="00CA5B0E"/>
    <w:rsid w:val="00CA6503"/>
    <w:rsid w:val="00CA701D"/>
    <w:rsid w:val="00CB0B7E"/>
    <w:rsid w:val="00CB108E"/>
    <w:rsid w:val="00CB1731"/>
    <w:rsid w:val="00CB18B4"/>
    <w:rsid w:val="00CB23B9"/>
    <w:rsid w:val="00CB3774"/>
    <w:rsid w:val="00CB3D5D"/>
    <w:rsid w:val="00CB42AB"/>
    <w:rsid w:val="00CB5D3F"/>
    <w:rsid w:val="00CB6058"/>
    <w:rsid w:val="00CB658D"/>
    <w:rsid w:val="00CB69F0"/>
    <w:rsid w:val="00CB6C9F"/>
    <w:rsid w:val="00CC05B8"/>
    <w:rsid w:val="00CC1D77"/>
    <w:rsid w:val="00CC1FCD"/>
    <w:rsid w:val="00CC2A6E"/>
    <w:rsid w:val="00CC2C84"/>
    <w:rsid w:val="00CC2F22"/>
    <w:rsid w:val="00CC304A"/>
    <w:rsid w:val="00CC3302"/>
    <w:rsid w:val="00CC33DD"/>
    <w:rsid w:val="00CC4663"/>
    <w:rsid w:val="00CC4A95"/>
    <w:rsid w:val="00CC506F"/>
    <w:rsid w:val="00CC562D"/>
    <w:rsid w:val="00CC5AB5"/>
    <w:rsid w:val="00CD1280"/>
    <w:rsid w:val="00CD1AE8"/>
    <w:rsid w:val="00CD1D9D"/>
    <w:rsid w:val="00CD24B6"/>
    <w:rsid w:val="00CD2652"/>
    <w:rsid w:val="00CD2E5F"/>
    <w:rsid w:val="00CD34AD"/>
    <w:rsid w:val="00CD360D"/>
    <w:rsid w:val="00CD388A"/>
    <w:rsid w:val="00CD3BD1"/>
    <w:rsid w:val="00CD3C8F"/>
    <w:rsid w:val="00CD3E05"/>
    <w:rsid w:val="00CD4539"/>
    <w:rsid w:val="00CD55A5"/>
    <w:rsid w:val="00CD6546"/>
    <w:rsid w:val="00CD7178"/>
    <w:rsid w:val="00CD785C"/>
    <w:rsid w:val="00CE01B2"/>
    <w:rsid w:val="00CE0E05"/>
    <w:rsid w:val="00CE1821"/>
    <w:rsid w:val="00CE1B35"/>
    <w:rsid w:val="00CE29F1"/>
    <w:rsid w:val="00CE2D25"/>
    <w:rsid w:val="00CE4138"/>
    <w:rsid w:val="00CE41DD"/>
    <w:rsid w:val="00CE4BE7"/>
    <w:rsid w:val="00CE4D72"/>
    <w:rsid w:val="00CE50E6"/>
    <w:rsid w:val="00CE742D"/>
    <w:rsid w:val="00CE759A"/>
    <w:rsid w:val="00CF0950"/>
    <w:rsid w:val="00CF0FA4"/>
    <w:rsid w:val="00CF1601"/>
    <w:rsid w:val="00CF25EF"/>
    <w:rsid w:val="00CF28F6"/>
    <w:rsid w:val="00CF2DA5"/>
    <w:rsid w:val="00CF2EA2"/>
    <w:rsid w:val="00CF3779"/>
    <w:rsid w:val="00CF4613"/>
    <w:rsid w:val="00CF4889"/>
    <w:rsid w:val="00CF4F56"/>
    <w:rsid w:val="00CF5249"/>
    <w:rsid w:val="00CF55F7"/>
    <w:rsid w:val="00CF6623"/>
    <w:rsid w:val="00CF6BC7"/>
    <w:rsid w:val="00D00238"/>
    <w:rsid w:val="00D005C9"/>
    <w:rsid w:val="00D015A0"/>
    <w:rsid w:val="00D0173A"/>
    <w:rsid w:val="00D01F86"/>
    <w:rsid w:val="00D01F87"/>
    <w:rsid w:val="00D02BB8"/>
    <w:rsid w:val="00D02C20"/>
    <w:rsid w:val="00D038E7"/>
    <w:rsid w:val="00D046DE"/>
    <w:rsid w:val="00D04842"/>
    <w:rsid w:val="00D05A6C"/>
    <w:rsid w:val="00D06E49"/>
    <w:rsid w:val="00D076A6"/>
    <w:rsid w:val="00D07F18"/>
    <w:rsid w:val="00D10585"/>
    <w:rsid w:val="00D10A6F"/>
    <w:rsid w:val="00D112AB"/>
    <w:rsid w:val="00D11538"/>
    <w:rsid w:val="00D11A2B"/>
    <w:rsid w:val="00D12908"/>
    <w:rsid w:val="00D1294C"/>
    <w:rsid w:val="00D13AC6"/>
    <w:rsid w:val="00D13B73"/>
    <w:rsid w:val="00D13E62"/>
    <w:rsid w:val="00D14D4A"/>
    <w:rsid w:val="00D15203"/>
    <w:rsid w:val="00D15271"/>
    <w:rsid w:val="00D154CB"/>
    <w:rsid w:val="00D1601D"/>
    <w:rsid w:val="00D174DD"/>
    <w:rsid w:val="00D20116"/>
    <w:rsid w:val="00D20754"/>
    <w:rsid w:val="00D20DB3"/>
    <w:rsid w:val="00D22FD1"/>
    <w:rsid w:val="00D23FD0"/>
    <w:rsid w:val="00D241E7"/>
    <w:rsid w:val="00D2437A"/>
    <w:rsid w:val="00D24D74"/>
    <w:rsid w:val="00D25B39"/>
    <w:rsid w:val="00D26407"/>
    <w:rsid w:val="00D27AC2"/>
    <w:rsid w:val="00D27AEB"/>
    <w:rsid w:val="00D27F2A"/>
    <w:rsid w:val="00D301EE"/>
    <w:rsid w:val="00D3021C"/>
    <w:rsid w:val="00D30927"/>
    <w:rsid w:val="00D3093B"/>
    <w:rsid w:val="00D326FD"/>
    <w:rsid w:val="00D333DA"/>
    <w:rsid w:val="00D34A61"/>
    <w:rsid w:val="00D35571"/>
    <w:rsid w:val="00D35733"/>
    <w:rsid w:val="00D37EA7"/>
    <w:rsid w:val="00D37FEE"/>
    <w:rsid w:val="00D40793"/>
    <w:rsid w:val="00D4079A"/>
    <w:rsid w:val="00D40F0A"/>
    <w:rsid w:val="00D4374C"/>
    <w:rsid w:val="00D43B0D"/>
    <w:rsid w:val="00D4433B"/>
    <w:rsid w:val="00D457B9"/>
    <w:rsid w:val="00D45C64"/>
    <w:rsid w:val="00D465B8"/>
    <w:rsid w:val="00D46739"/>
    <w:rsid w:val="00D46A93"/>
    <w:rsid w:val="00D50182"/>
    <w:rsid w:val="00D5030A"/>
    <w:rsid w:val="00D51295"/>
    <w:rsid w:val="00D51A62"/>
    <w:rsid w:val="00D52497"/>
    <w:rsid w:val="00D5338A"/>
    <w:rsid w:val="00D54057"/>
    <w:rsid w:val="00D54835"/>
    <w:rsid w:val="00D558D0"/>
    <w:rsid w:val="00D564F4"/>
    <w:rsid w:val="00D60636"/>
    <w:rsid w:val="00D60A38"/>
    <w:rsid w:val="00D60AD7"/>
    <w:rsid w:val="00D61E16"/>
    <w:rsid w:val="00D62348"/>
    <w:rsid w:val="00D6274E"/>
    <w:rsid w:val="00D62F2A"/>
    <w:rsid w:val="00D63219"/>
    <w:rsid w:val="00D63453"/>
    <w:rsid w:val="00D640C4"/>
    <w:rsid w:val="00D64A31"/>
    <w:rsid w:val="00D65043"/>
    <w:rsid w:val="00D65545"/>
    <w:rsid w:val="00D66DA0"/>
    <w:rsid w:val="00D70D4E"/>
    <w:rsid w:val="00D70ED2"/>
    <w:rsid w:val="00D70FD3"/>
    <w:rsid w:val="00D71179"/>
    <w:rsid w:val="00D712DE"/>
    <w:rsid w:val="00D7134A"/>
    <w:rsid w:val="00D716D3"/>
    <w:rsid w:val="00D716E3"/>
    <w:rsid w:val="00D71C88"/>
    <w:rsid w:val="00D7202A"/>
    <w:rsid w:val="00D727FB"/>
    <w:rsid w:val="00D72BF9"/>
    <w:rsid w:val="00D72D51"/>
    <w:rsid w:val="00D73B54"/>
    <w:rsid w:val="00D7436D"/>
    <w:rsid w:val="00D74891"/>
    <w:rsid w:val="00D75640"/>
    <w:rsid w:val="00D769D1"/>
    <w:rsid w:val="00D77365"/>
    <w:rsid w:val="00D8022B"/>
    <w:rsid w:val="00D81141"/>
    <w:rsid w:val="00D81A3A"/>
    <w:rsid w:val="00D81F89"/>
    <w:rsid w:val="00D82330"/>
    <w:rsid w:val="00D82621"/>
    <w:rsid w:val="00D82655"/>
    <w:rsid w:val="00D82AED"/>
    <w:rsid w:val="00D82F57"/>
    <w:rsid w:val="00D83250"/>
    <w:rsid w:val="00D8389B"/>
    <w:rsid w:val="00D83968"/>
    <w:rsid w:val="00D845E2"/>
    <w:rsid w:val="00D847CC"/>
    <w:rsid w:val="00D85031"/>
    <w:rsid w:val="00D864A4"/>
    <w:rsid w:val="00D86588"/>
    <w:rsid w:val="00D86CF0"/>
    <w:rsid w:val="00D87657"/>
    <w:rsid w:val="00D87698"/>
    <w:rsid w:val="00D87F8C"/>
    <w:rsid w:val="00D91934"/>
    <w:rsid w:val="00D91B99"/>
    <w:rsid w:val="00D91D2A"/>
    <w:rsid w:val="00D91E5D"/>
    <w:rsid w:val="00D933C4"/>
    <w:rsid w:val="00D936AB"/>
    <w:rsid w:val="00D93D44"/>
    <w:rsid w:val="00D94AC4"/>
    <w:rsid w:val="00D95552"/>
    <w:rsid w:val="00D95C12"/>
    <w:rsid w:val="00D95FD3"/>
    <w:rsid w:val="00D96E18"/>
    <w:rsid w:val="00D97609"/>
    <w:rsid w:val="00DA0348"/>
    <w:rsid w:val="00DA0CFD"/>
    <w:rsid w:val="00DA1491"/>
    <w:rsid w:val="00DA16C6"/>
    <w:rsid w:val="00DA1F86"/>
    <w:rsid w:val="00DA2477"/>
    <w:rsid w:val="00DA40FE"/>
    <w:rsid w:val="00DA435C"/>
    <w:rsid w:val="00DA48AB"/>
    <w:rsid w:val="00DA4AA0"/>
    <w:rsid w:val="00DA4B0F"/>
    <w:rsid w:val="00DA4F89"/>
    <w:rsid w:val="00DA50E5"/>
    <w:rsid w:val="00DA5299"/>
    <w:rsid w:val="00DA5D9E"/>
    <w:rsid w:val="00DA6412"/>
    <w:rsid w:val="00DA6E57"/>
    <w:rsid w:val="00DA79C8"/>
    <w:rsid w:val="00DB0BC5"/>
    <w:rsid w:val="00DB146E"/>
    <w:rsid w:val="00DB1973"/>
    <w:rsid w:val="00DB1C31"/>
    <w:rsid w:val="00DB1DE2"/>
    <w:rsid w:val="00DB20BE"/>
    <w:rsid w:val="00DB2691"/>
    <w:rsid w:val="00DB3E5B"/>
    <w:rsid w:val="00DB4249"/>
    <w:rsid w:val="00DB4442"/>
    <w:rsid w:val="00DB4786"/>
    <w:rsid w:val="00DB4C2D"/>
    <w:rsid w:val="00DB4E07"/>
    <w:rsid w:val="00DB5DAD"/>
    <w:rsid w:val="00DB62DD"/>
    <w:rsid w:val="00DB70A8"/>
    <w:rsid w:val="00DB7637"/>
    <w:rsid w:val="00DB798B"/>
    <w:rsid w:val="00DB79E9"/>
    <w:rsid w:val="00DC0656"/>
    <w:rsid w:val="00DC092A"/>
    <w:rsid w:val="00DC0B16"/>
    <w:rsid w:val="00DC3144"/>
    <w:rsid w:val="00DC35A1"/>
    <w:rsid w:val="00DC3DEE"/>
    <w:rsid w:val="00DC406C"/>
    <w:rsid w:val="00DC440B"/>
    <w:rsid w:val="00DC455B"/>
    <w:rsid w:val="00DC6913"/>
    <w:rsid w:val="00DC6B62"/>
    <w:rsid w:val="00DD0377"/>
    <w:rsid w:val="00DD0547"/>
    <w:rsid w:val="00DD0886"/>
    <w:rsid w:val="00DD0C03"/>
    <w:rsid w:val="00DD0EA4"/>
    <w:rsid w:val="00DD1114"/>
    <w:rsid w:val="00DD1446"/>
    <w:rsid w:val="00DD147B"/>
    <w:rsid w:val="00DD2635"/>
    <w:rsid w:val="00DD4599"/>
    <w:rsid w:val="00DD50BB"/>
    <w:rsid w:val="00DD5B0E"/>
    <w:rsid w:val="00DD5D29"/>
    <w:rsid w:val="00DD62CA"/>
    <w:rsid w:val="00DD670F"/>
    <w:rsid w:val="00DD6AED"/>
    <w:rsid w:val="00DD6F65"/>
    <w:rsid w:val="00DD709C"/>
    <w:rsid w:val="00DD7959"/>
    <w:rsid w:val="00DD7C2C"/>
    <w:rsid w:val="00DE0AE0"/>
    <w:rsid w:val="00DE11DE"/>
    <w:rsid w:val="00DE17A5"/>
    <w:rsid w:val="00DE22A2"/>
    <w:rsid w:val="00DE27F7"/>
    <w:rsid w:val="00DE2C8E"/>
    <w:rsid w:val="00DE2E8A"/>
    <w:rsid w:val="00DE2EB6"/>
    <w:rsid w:val="00DE2FDC"/>
    <w:rsid w:val="00DE3061"/>
    <w:rsid w:val="00DE3A68"/>
    <w:rsid w:val="00DE4268"/>
    <w:rsid w:val="00DE4817"/>
    <w:rsid w:val="00DE4843"/>
    <w:rsid w:val="00DE4AD9"/>
    <w:rsid w:val="00DE6134"/>
    <w:rsid w:val="00DE69E6"/>
    <w:rsid w:val="00DF0422"/>
    <w:rsid w:val="00DF052D"/>
    <w:rsid w:val="00DF1291"/>
    <w:rsid w:val="00DF2BE9"/>
    <w:rsid w:val="00DF312D"/>
    <w:rsid w:val="00DF4512"/>
    <w:rsid w:val="00DF4A9F"/>
    <w:rsid w:val="00DF521B"/>
    <w:rsid w:val="00DF5CBD"/>
    <w:rsid w:val="00DF63B5"/>
    <w:rsid w:val="00DF6419"/>
    <w:rsid w:val="00DF6DC2"/>
    <w:rsid w:val="00DF7C59"/>
    <w:rsid w:val="00DF7E2E"/>
    <w:rsid w:val="00E016A8"/>
    <w:rsid w:val="00E01AB0"/>
    <w:rsid w:val="00E02470"/>
    <w:rsid w:val="00E047CA"/>
    <w:rsid w:val="00E04AAD"/>
    <w:rsid w:val="00E052EF"/>
    <w:rsid w:val="00E06C3B"/>
    <w:rsid w:val="00E101BC"/>
    <w:rsid w:val="00E109A6"/>
    <w:rsid w:val="00E10CC7"/>
    <w:rsid w:val="00E11D52"/>
    <w:rsid w:val="00E11EAE"/>
    <w:rsid w:val="00E1434D"/>
    <w:rsid w:val="00E14465"/>
    <w:rsid w:val="00E14B26"/>
    <w:rsid w:val="00E14C14"/>
    <w:rsid w:val="00E150FA"/>
    <w:rsid w:val="00E15395"/>
    <w:rsid w:val="00E157D4"/>
    <w:rsid w:val="00E16C95"/>
    <w:rsid w:val="00E17200"/>
    <w:rsid w:val="00E17341"/>
    <w:rsid w:val="00E17524"/>
    <w:rsid w:val="00E17908"/>
    <w:rsid w:val="00E20067"/>
    <w:rsid w:val="00E20112"/>
    <w:rsid w:val="00E201DD"/>
    <w:rsid w:val="00E20993"/>
    <w:rsid w:val="00E20B2B"/>
    <w:rsid w:val="00E22DAF"/>
    <w:rsid w:val="00E235E8"/>
    <w:rsid w:val="00E23905"/>
    <w:rsid w:val="00E23AE7"/>
    <w:rsid w:val="00E25327"/>
    <w:rsid w:val="00E25954"/>
    <w:rsid w:val="00E25F32"/>
    <w:rsid w:val="00E26551"/>
    <w:rsid w:val="00E26C26"/>
    <w:rsid w:val="00E27661"/>
    <w:rsid w:val="00E276C2"/>
    <w:rsid w:val="00E316B3"/>
    <w:rsid w:val="00E31ED4"/>
    <w:rsid w:val="00E3258B"/>
    <w:rsid w:val="00E32C99"/>
    <w:rsid w:val="00E3385D"/>
    <w:rsid w:val="00E3438A"/>
    <w:rsid w:val="00E34FE3"/>
    <w:rsid w:val="00E3663D"/>
    <w:rsid w:val="00E36BC8"/>
    <w:rsid w:val="00E36DF5"/>
    <w:rsid w:val="00E37007"/>
    <w:rsid w:val="00E37432"/>
    <w:rsid w:val="00E3770A"/>
    <w:rsid w:val="00E37BBD"/>
    <w:rsid w:val="00E402D7"/>
    <w:rsid w:val="00E40720"/>
    <w:rsid w:val="00E40ABA"/>
    <w:rsid w:val="00E42946"/>
    <w:rsid w:val="00E4452C"/>
    <w:rsid w:val="00E44BD4"/>
    <w:rsid w:val="00E450F5"/>
    <w:rsid w:val="00E457F6"/>
    <w:rsid w:val="00E4618C"/>
    <w:rsid w:val="00E476DB"/>
    <w:rsid w:val="00E514D7"/>
    <w:rsid w:val="00E51976"/>
    <w:rsid w:val="00E51C69"/>
    <w:rsid w:val="00E53193"/>
    <w:rsid w:val="00E548B2"/>
    <w:rsid w:val="00E54EA6"/>
    <w:rsid w:val="00E55203"/>
    <w:rsid w:val="00E56B38"/>
    <w:rsid w:val="00E57487"/>
    <w:rsid w:val="00E605CB"/>
    <w:rsid w:val="00E60754"/>
    <w:rsid w:val="00E60E26"/>
    <w:rsid w:val="00E621AF"/>
    <w:rsid w:val="00E62DAC"/>
    <w:rsid w:val="00E63663"/>
    <w:rsid w:val="00E63C49"/>
    <w:rsid w:val="00E63DB0"/>
    <w:rsid w:val="00E64D91"/>
    <w:rsid w:val="00E64F91"/>
    <w:rsid w:val="00E65B94"/>
    <w:rsid w:val="00E665EF"/>
    <w:rsid w:val="00E66CB8"/>
    <w:rsid w:val="00E67636"/>
    <w:rsid w:val="00E7065E"/>
    <w:rsid w:val="00E7085A"/>
    <w:rsid w:val="00E7172A"/>
    <w:rsid w:val="00E71E99"/>
    <w:rsid w:val="00E725D2"/>
    <w:rsid w:val="00E7299B"/>
    <w:rsid w:val="00E72D0B"/>
    <w:rsid w:val="00E72D38"/>
    <w:rsid w:val="00E757D5"/>
    <w:rsid w:val="00E75952"/>
    <w:rsid w:val="00E76831"/>
    <w:rsid w:val="00E768B6"/>
    <w:rsid w:val="00E769F5"/>
    <w:rsid w:val="00E773CC"/>
    <w:rsid w:val="00E8086C"/>
    <w:rsid w:val="00E80BBC"/>
    <w:rsid w:val="00E81D14"/>
    <w:rsid w:val="00E82519"/>
    <w:rsid w:val="00E82DCA"/>
    <w:rsid w:val="00E82F38"/>
    <w:rsid w:val="00E83511"/>
    <w:rsid w:val="00E83C5A"/>
    <w:rsid w:val="00E842E7"/>
    <w:rsid w:val="00E84796"/>
    <w:rsid w:val="00E851D6"/>
    <w:rsid w:val="00E854F8"/>
    <w:rsid w:val="00E857F2"/>
    <w:rsid w:val="00E85BA3"/>
    <w:rsid w:val="00E86BE3"/>
    <w:rsid w:val="00E9084A"/>
    <w:rsid w:val="00E90C04"/>
    <w:rsid w:val="00E91ED7"/>
    <w:rsid w:val="00E91EDD"/>
    <w:rsid w:val="00E92829"/>
    <w:rsid w:val="00E92C27"/>
    <w:rsid w:val="00E92E78"/>
    <w:rsid w:val="00E944FD"/>
    <w:rsid w:val="00E94D4F"/>
    <w:rsid w:val="00E95EAD"/>
    <w:rsid w:val="00E961B7"/>
    <w:rsid w:val="00E965ED"/>
    <w:rsid w:val="00E96872"/>
    <w:rsid w:val="00E969B8"/>
    <w:rsid w:val="00E96E75"/>
    <w:rsid w:val="00E971EF"/>
    <w:rsid w:val="00E979C5"/>
    <w:rsid w:val="00EA0378"/>
    <w:rsid w:val="00EA08E1"/>
    <w:rsid w:val="00EA18B3"/>
    <w:rsid w:val="00EA2623"/>
    <w:rsid w:val="00EA2640"/>
    <w:rsid w:val="00EA27B0"/>
    <w:rsid w:val="00EA3614"/>
    <w:rsid w:val="00EA3813"/>
    <w:rsid w:val="00EA3EDF"/>
    <w:rsid w:val="00EA4370"/>
    <w:rsid w:val="00EA4893"/>
    <w:rsid w:val="00EA4B56"/>
    <w:rsid w:val="00EA54B7"/>
    <w:rsid w:val="00EA577F"/>
    <w:rsid w:val="00EA5CB6"/>
    <w:rsid w:val="00EA5F25"/>
    <w:rsid w:val="00EA5F5B"/>
    <w:rsid w:val="00EA7C66"/>
    <w:rsid w:val="00EA7F75"/>
    <w:rsid w:val="00EB1E7C"/>
    <w:rsid w:val="00EB3B02"/>
    <w:rsid w:val="00EB3DB0"/>
    <w:rsid w:val="00EB4492"/>
    <w:rsid w:val="00EB480C"/>
    <w:rsid w:val="00EB506A"/>
    <w:rsid w:val="00EB5441"/>
    <w:rsid w:val="00EB69E2"/>
    <w:rsid w:val="00EC0552"/>
    <w:rsid w:val="00EC1D9C"/>
    <w:rsid w:val="00EC2186"/>
    <w:rsid w:val="00EC245B"/>
    <w:rsid w:val="00EC5FF6"/>
    <w:rsid w:val="00EC6174"/>
    <w:rsid w:val="00EC6630"/>
    <w:rsid w:val="00EC70AC"/>
    <w:rsid w:val="00EC72A3"/>
    <w:rsid w:val="00EC7DF8"/>
    <w:rsid w:val="00ED066D"/>
    <w:rsid w:val="00ED09CC"/>
    <w:rsid w:val="00ED0E8F"/>
    <w:rsid w:val="00ED10F3"/>
    <w:rsid w:val="00ED12E6"/>
    <w:rsid w:val="00ED1D3F"/>
    <w:rsid w:val="00ED1FDE"/>
    <w:rsid w:val="00ED3108"/>
    <w:rsid w:val="00ED325C"/>
    <w:rsid w:val="00ED4791"/>
    <w:rsid w:val="00ED4C25"/>
    <w:rsid w:val="00ED4D44"/>
    <w:rsid w:val="00ED5F0E"/>
    <w:rsid w:val="00ED645B"/>
    <w:rsid w:val="00ED6582"/>
    <w:rsid w:val="00ED755E"/>
    <w:rsid w:val="00EE03AD"/>
    <w:rsid w:val="00EE0E18"/>
    <w:rsid w:val="00EE0F3B"/>
    <w:rsid w:val="00EE0FEB"/>
    <w:rsid w:val="00EE1435"/>
    <w:rsid w:val="00EE34D7"/>
    <w:rsid w:val="00EE363B"/>
    <w:rsid w:val="00EE373A"/>
    <w:rsid w:val="00EE3928"/>
    <w:rsid w:val="00EE4236"/>
    <w:rsid w:val="00EE42CC"/>
    <w:rsid w:val="00EE4697"/>
    <w:rsid w:val="00EE48CE"/>
    <w:rsid w:val="00EE7580"/>
    <w:rsid w:val="00EE7C79"/>
    <w:rsid w:val="00EE7C9F"/>
    <w:rsid w:val="00EF1008"/>
    <w:rsid w:val="00EF1706"/>
    <w:rsid w:val="00EF2993"/>
    <w:rsid w:val="00EF35A1"/>
    <w:rsid w:val="00EF393D"/>
    <w:rsid w:val="00EF49E7"/>
    <w:rsid w:val="00EF4DEE"/>
    <w:rsid w:val="00EF5A94"/>
    <w:rsid w:val="00EF5D32"/>
    <w:rsid w:val="00EF6D63"/>
    <w:rsid w:val="00F00E02"/>
    <w:rsid w:val="00F00F6E"/>
    <w:rsid w:val="00F014AB"/>
    <w:rsid w:val="00F017B3"/>
    <w:rsid w:val="00F019FE"/>
    <w:rsid w:val="00F022E1"/>
    <w:rsid w:val="00F04678"/>
    <w:rsid w:val="00F046C0"/>
    <w:rsid w:val="00F04833"/>
    <w:rsid w:val="00F078EF"/>
    <w:rsid w:val="00F10DAF"/>
    <w:rsid w:val="00F113DA"/>
    <w:rsid w:val="00F115B3"/>
    <w:rsid w:val="00F117C9"/>
    <w:rsid w:val="00F124CA"/>
    <w:rsid w:val="00F125B4"/>
    <w:rsid w:val="00F12633"/>
    <w:rsid w:val="00F13110"/>
    <w:rsid w:val="00F1349E"/>
    <w:rsid w:val="00F142C6"/>
    <w:rsid w:val="00F14AFD"/>
    <w:rsid w:val="00F14DB8"/>
    <w:rsid w:val="00F150D9"/>
    <w:rsid w:val="00F155D5"/>
    <w:rsid w:val="00F16565"/>
    <w:rsid w:val="00F16927"/>
    <w:rsid w:val="00F1732A"/>
    <w:rsid w:val="00F200CE"/>
    <w:rsid w:val="00F20F91"/>
    <w:rsid w:val="00F21BC3"/>
    <w:rsid w:val="00F21BDB"/>
    <w:rsid w:val="00F21E6F"/>
    <w:rsid w:val="00F22263"/>
    <w:rsid w:val="00F22AFC"/>
    <w:rsid w:val="00F234E0"/>
    <w:rsid w:val="00F23D42"/>
    <w:rsid w:val="00F248DB"/>
    <w:rsid w:val="00F249C5"/>
    <w:rsid w:val="00F258BF"/>
    <w:rsid w:val="00F25E30"/>
    <w:rsid w:val="00F27426"/>
    <w:rsid w:val="00F3014F"/>
    <w:rsid w:val="00F308D8"/>
    <w:rsid w:val="00F31C16"/>
    <w:rsid w:val="00F31DCB"/>
    <w:rsid w:val="00F3313E"/>
    <w:rsid w:val="00F33F3E"/>
    <w:rsid w:val="00F34902"/>
    <w:rsid w:val="00F36128"/>
    <w:rsid w:val="00F371DA"/>
    <w:rsid w:val="00F37497"/>
    <w:rsid w:val="00F378A5"/>
    <w:rsid w:val="00F4015E"/>
    <w:rsid w:val="00F40866"/>
    <w:rsid w:val="00F40D25"/>
    <w:rsid w:val="00F42083"/>
    <w:rsid w:val="00F42104"/>
    <w:rsid w:val="00F42247"/>
    <w:rsid w:val="00F4374E"/>
    <w:rsid w:val="00F437AD"/>
    <w:rsid w:val="00F43959"/>
    <w:rsid w:val="00F43C73"/>
    <w:rsid w:val="00F440B5"/>
    <w:rsid w:val="00F451F9"/>
    <w:rsid w:val="00F45486"/>
    <w:rsid w:val="00F45573"/>
    <w:rsid w:val="00F45E75"/>
    <w:rsid w:val="00F46B8A"/>
    <w:rsid w:val="00F46FD8"/>
    <w:rsid w:val="00F47445"/>
    <w:rsid w:val="00F50556"/>
    <w:rsid w:val="00F50B4F"/>
    <w:rsid w:val="00F51466"/>
    <w:rsid w:val="00F5153F"/>
    <w:rsid w:val="00F51FBF"/>
    <w:rsid w:val="00F52005"/>
    <w:rsid w:val="00F532A5"/>
    <w:rsid w:val="00F543D4"/>
    <w:rsid w:val="00F553E2"/>
    <w:rsid w:val="00F55A6E"/>
    <w:rsid w:val="00F55DD7"/>
    <w:rsid w:val="00F5713C"/>
    <w:rsid w:val="00F576FE"/>
    <w:rsid w:val="00F57EC2"/>
    <w:rsid w:val="00F60074"/>
    <w:rsid w:val="00F60860"/>
    <w:rsid w:val="00F610DC"/>
    <w:rsid w:val="00F62930"/>
    <w:rsid w:val="00F63097"/>
    <w:rsid w:val="00F64584"/>
    <w:rsid w:val="00F645CD"/>
    <w:rsid w:val="00F6549A"/>
    <w:rsid w:val="00F65A73"/>
    <w:rsid w:val="00F65A74"/>
    <w:rsid w:val="00F663E9"/>
    <w:rsid w:val="00F66DD8"/>
    <w:rsid w:val="00F672F9"/>
    <w:rsid w:val="00F67622"/>
    <w:rsid w:val="00F71667"/>
    <w:rsid w:val="00F71C7F"/>
    <w:rsid w:val="00F7288B"/>
    <w:rsid w:val="00F73E78"/>
    <w:rsid w:val="00F74247"/>
    <w:rsid w:val="00F7514D"/>
    <w:rsid w:val="00F75499"/>
    <w:rsid w:val="00F75B11"/>
    <w:rsid w:val="00F75C7F"/>
    <w:rsid w:val="00F76936"/>
    <w:rsid w:val="00F76BB3"/>
    <w:rsid w:val="00F774A7"/>
    <w:rsid w:val="00F77998"/>
    <w:rsid w:val="00F77C46"/>
    <w:rsid w:val="00F80A62"/>
    <w:rsid w:val="00F81B8C"/>
    <w:rsid w:val="00F81C8E"/>
    <w:rsid w:val="00F821D0"/>
    <w:rsid w:val="00F82907"/>
    <w:rsid w:val="00F832CD"/>
    <w:rsid w:val="00F84B4A"/>
    <w:rsid w:val="00F84BDB"/>
    <w:rsid w:val="00F84FB0"/>
    <w:rsid w:val="00F861EC"/>
    <w:rsid w:val="00F86B0B"/>
    <w:rsid w:val="00F86CB3"/>
    <w:rsid w:val="00F86CE2"/>
    <w:rsid w:val="00F873AE"/>
    <w:rsid w:val="00F8753C"/>
    <w:rsid w:val="00F87AB4"/>
    <w:rsid w:val="00F9195A"/>
    <w:rsid w:val="00F92117"/>
    <w:rsid w:val="00F929E6"/>
    <w:rsid w:val="00F92C1B"/>
    <w:rsid w:val="00F94BB0"/>
    <w:rsid w:val="00F94F68"/>
    <w:rsid w:val="00F95A6F"/>
    <w:rsid w:val="00F95CF7"/>
    <w:rsid w:val="00F96116"/>
    <w:rsid w:val="00F972AE"/>
    <w:rsid w:val="00F9737B"/>
    <w:rsid w:val="00FA18AF"/>
    <w:rsid w:val="00FA1BC7"/>
    <w:rsid w:val="00FA1D7B"/>
    <w:rsid w:val="00FA3F01"/>
    <w:rsid w:val="00FA4530"/>
    <w:rsid w:val="00FA456B"/>
    <w:rsid w:val="00FA47D0"/>
    <w:rsid w:val="00FA48F0"/>
    <w:rsid w:val="00FA4AAC"/>
    <w:rsid w:val="00FA51E0"/>
    <w:rsid w:val="00FA5B02"/>
    <w:rsid w:val="00FA6567"/>
    <w:rsid w:val="00FA6C1A"/>
    <w:rsid w:val="00FA6C5F"/>
    <w:rsid w:val="00FA704B"/>
    <w:rsid w:val="00FB06FC"/>
    <w:rsid w:val="00FB1F77"/>
    <w:rsid w:val="00FB27B2"/>
    <w:rsid w:val="00FB2C87"/>
    <w:rsid w:val="00FB4CBA"/>
    <w:rsid w:val="00FB4DE5"/>
    <w:rsid w:val="00FB6DD2"/>
    <w:rsid w:val="00FB6E37"/>
    <w:rsid w:val="00FB703E"/>
    <w:rsid w:val="00FC0408"/>
    <w:rsid w:val="00FC049B"/>
    <w:rsid w:val="00FC1AA7"/>
    <w:rsid w:val="00FC27F4"/>
    <w:rsid w:val="00FC3ACA"/>
    <w:rsid w:val="00FC3B75"/>
    <w:rsid w:val="00FC3F94"/>
    <w:rsid w:val="00FC4107"/>
    <w:rsid w:val="00FC5295"/>
    <w:rsid w:val="00FC53EE"/>
    <w:rsid w:val="00FC5595"/>
    <w:rsid w:val="00FC615F"/>
    <w:rsid w:val="00FC6736"/>
    <w:rsid w:val="00FC717C"/>
    <w:rsid w:val="00FC7CDF"/>
    <w:rsid w:val="00FD07FE"/>
    <w:rsid w:val="00FD0F3B"/>
    <w:rsid w:val="00FD1A46"/>
    <w:rsid w:val="00FD3014"/>
    <w:rsid w:val="00FD35FF"/>
    <w:rsid w:val="00FD3CD9"/>
    <w:rsid w:val="00FD3E5B"/>
    <w:rsid w:val="00FD53A5"/>
    <w:rsid w:val="00FD5C89"/>
    <w:rsid w:val="00FD63AA"/>
    <w:rsid w:val="00FD689B"/>
    <w:rsid w:val="00FD7A59"/>
    <w:rsid w:val="00FD7F1A"/>
    <w:rsid w:val="00FE0DFC"/>
    <w:rsid w:val="00FE0ED8"/>
    <w:rsid w:val="00FE1626"/>
    <w:rsid w:val="00FE168C"/>
    <w:rsid w:val="00FE1C91"/>
    <w:rsid w:val="00FE1DCE"/>
    <w:rsid w:val="00FE2C55"/>
    <w:rsid w:val="00FE3112"/>
    <w:rsid w:val="00FE3198"/>
    <w:rsid w:val="00FE4779"/>
    <w:rsid w:val="00FE479B"/>
    <w:rsid w:val="00FE49F4"/>
    <w:rsid w:val="00FE4B13"/>
    <w:rsid w:val="00FE4B67"/>
    <w:rsid w:val="00FE550A"/>
    <w:rsid w:val="00FE57AB"/>
    <w:rsid w:val="00FE5BF9"/>
    <w:rsid w:val="00FE6383"/>
    <w:rsid w:val="00FE63F2"/>
    <w:rsid w:val="00FE6450"/>
    <w:rsid w:val="00FE69A2"/>
    <w:rsid w:val="00FE6A8A"/>
    <w:rsid w:val="00FE6F7C"/>
    <w:rsid w:val="00FE7F86"/>
    <w:rsid w:val="00FF0A23"/>
    <w:rsid w:val="00FF4885"/>
    <w:rsid w:val="00FF4A59"/>
    <w:rsid w:val="00FF4BA6"/>
    <w:rsid w:val="00FF543C"/>
    <w:rsid w:val="00FF54C4"/>
    <w:rsid w:val="00FF59C9"/>
    <w:rsid w:val="00FF5D4B"/>
    <w:rsid w:val="00FF5E8F"/>
    <w:rsid w:val="00FF6D7B"/>
    <w:rsid w:val="00FF72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1B24D4"/>
    <w:pPr>
      <w:spacing w:after="200" w:line="276" w:lineRule="auto"/>
    </w:pPr>
    <w:rPr>
      <w:sz w:val="22"/>
      <w:szCs w:val="22"/>
      <w:lang w:eastAsia="en-US"/>
    </w:rPr>
  </w:style>
  <w:style w:type="paragraph" w:styleId="Cmsor1">
    <w:name w:val="heading 1"/>
    <w:basedOn w:val="Norml"/>
    <w:next w:val="Norml"/>
    <w:link w:val="Cmsor1Char"/>
    <w:uiPriority w:val="9"/>
    <w:qFormat/>
    <w:rsid w:val="00447474"/>
    <w:pPr>
      <w:keepNext/>
      <w:keepLines/>
      <w:numPr>
        <w:numId w:val="1"/>
      </w:numPr>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qFormat/>
    <w:rsid w:val="00447474"/>
    <w:pPr>
      <w:keepNext/>
      <w:keepLines/>
      <w:numPr>
        <w:ilvl w:val="1"/>
        <w:numId w:val="1"/>
      </w:numPr>
      <w:spacing w:before="200" w:after="0"/>
      <w:outlineLvl w:val="1"/>
    </w:pPr>
    <w:rPr>
      <w:rFonts w:ascii="Cambria" w:eastAsia="Times New Roman" w:hAnsi="Cambria"/>
      <w:b/>
      <w:bCs/>
      <w:color w:val="4F81BD"/>
      <w:sz w:val="26"/>
      <w:szCs w:val="26"/>
    </w:rPr>
  </w:style>
  <w:style w:type="paragraph" w:styleId="Cmsor3">
    <w:name w:val="heading 3"/>
    <w:basedOn w:val="Norml"/>
    <w:next w:val="Norml"/>
    <w:link w:val="Cmsor3Char"/>
    <w:uiPriority w:val="9"/>
    <w:qFormat/>
    <w:rsid w:val="001050C6"/>
    <w:pPr>
      <w:keepNext/>
      <w:keepLines/>
      <w:numPr>
        <w:ilvl w:val="2"/>
        <w:numId w:val="1"/>
      </w:numPr>
      <w:spacing w:before="200" w:after="0"/>
      <w:outlineLvl w:val="2"/>
    </w:pPr>
    <w:rPr>
      <w:rFonts w:ascii="Cambria" w:eastAsia="Times New Roman" w:hAnsi="Cambria"/>
      <w:b/>
      <w:bCs/>
      <w:color w:val="4F81BD"/>
    </w:rPr>
  </w:style>
  <w:style w:type="paragraph" w:styleId="Cmsor4">
    <w:name w:val="heading 4"/>
    <w:basedOn w:val="Norml"/>
    <w:next w:val="Norml"/>
    <w:link w:val="Cmsor4Char"/>
    <w:uiPriority w:val="9"/>
    <w:qFormat/>
    <w:rsid w:val="001050C6"/>
    <w:pPr>
      <w:keepNext/>
      <w:keepLines/>
      <w:numPr>
        <w:ilvl w:val="3"/>
        <w:numId w:val="1"/>
      </w:numPr>
      <w:spacing w:before="200" w:after="0"/>
      <w:outlineLvl w:val="3"/>
    </w:pPr>
    <w:rPr>
      <w:rFonts w:ascii="Cambria" w:eastAsia="Times New Roman" w:hAnsi="Cambria"/>
      <w:b/>
      <w:bCs/>
      <w:i/>
      <w:iCs/>
      <w:color w:val="4F81BD"/>
    </w:rPr>
  </w:style>
  <w:style w:type="paragraph" w:styleId="Cmsor5">
    <w:name w:val="heading 5"/>
    <w:basedOn w:val="Norml"/>
    <w:next w:val="Norml"/>
    <w:link w:val="Cmsor5Char"/>
    <w:uiPriority w:val="9"/>
    <w:qFormat/>
    <w:rsid w:val="001050C6"/>
    <w:pPr>
      <w:keepNext/>
      <w:keepLines/>
      <w:numPr>
        <w:ilvl w:val="4"/>
        <w:numId w:val="1"/>
      </w:numPr>
      <w:spacing w:before="200" w:after="0"/>
      <w:outlineLvl w:val="4"/>
    </w:pPr>
    <w:rPr>
      <w:rFonts w:ascii="Cambria" w:eastAsia="Times New Roman" w:hAnsi="Cambria"/>
      <w:color w:val="243F60"/>
    </w:rPr>
  </w:style>
  <w:style w:type="paragraph" w:styleId="Cmsor6">
    <w:name w:val="heading 6"/>
    <w:basedOn w:val="Norml"/>
    <w:next w:val="Norml"/>
    <w:link w:val="Cmsor6Char"/>
    <w:uiPriority w:val="9"/>
    <w:qFormat/>
    <w:rsid w:val="001050C6"/>
    <w:pPr>
      <w:keepNext/>
      <w:keepLines/>
      <w:numPr>
        <w:ilvl w:val="5"/>
        <w:numId w:val="1"/>
      </w:numPr>
      <w:spacing w:before="200" w:after="0"/>
      <w:outlineLvl w:val="5"/>
    </w:pPr>
    <w:rPr>
      <w:rFonts w:ascii="Cambria" w:eastAsia="Times New Roman" w:hAnsi="Cambria"/>
      <w:i/>
      <w:iCs/>
      <w:color w:val="243F60"/>
    </w:rPr>
  </w:style>
  <w:style w:type="paragraph" w:styleId="Cmsor7">
    <w:name w:val="heading 7"/>
    <w:basedOn w:val="Norml"/>
    <w:next w:val="Norml"/>
    <w:link w:val="Cmsor7Char"/>
    <w:uiPriority w:val="9"/>
    <w:qFormat/>
    <w:rsid w:val="001050C6"/>
    <w:pPr>
      <w:keepNext/>
      <w:keepLines/>
      <w:numPr>
        <w:ilvl w:val="6"/>
        <w:numId w:val="1"/>
      </w:numPr>
      <w:spacing w:before="200" w:after="0"/>
      <w:outlineLvl w:val="6"/>
    </w:pPr>
    <w:rPr>
      <w:rFonts w:ascii="Cambria" w:eastAsia="Times New Roman" w:hAnsi="Cambria"/>
      <w:i/>
      <w:iCs/>
      <w:color w:val="404040"/>
    </w:rPr>
  </w:style>
  <w:style w:type="paragraph" w:styleId="Cmsor8">
    <w:name w:val="heading 8"/>
    <w:basedOn w:val="Norml"/>
    <w:next w:val="Norml"/>
    <w:link w:val="Cmsor8Char"/>
    <w:uiPriority w:val="9"/>
    <w:qFormat/>
    <w:rsid w:val="001050C6"/>
    <w:pPr>
      <w:keepNext/>
      <w:keepLines/>
      <w:numPr>
        <w:ilvl w:val="7"/>
        <w:numId w:val="1"/>
      </w:numPr>
      <w:spacing w:before="200" w:after="0"/>
      <w:outlineLvl w:val="7"/>
    </w:pPr>
    <w:rPr>
      <w:rFonts w:ascii="Cambria" w:eastAsia="Times New Roman" w:hAnsi="Cambria"/>
      <w:color w:val="404040"/>
      <w:sz w:val="20"/>
      <w:szCs w:val="20"/>
    </w:rPr>
  </w:style>
  <w:style w:type="paragraph" w:styleId="Cmsor9">
    <w:name w:val="heading 9"/>
    <w:basedOn w:val="Norml"/>
    <w:next w:val="Norml"/>
    <w:link w:val="Cmsor9Char"/>
    <w:uiPriority w:val="9"/>
    <w:qFormat/>
    <w:rsid w:val="001050C6"/>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B2B1A"/>
    <w:pPr>
      <w:tabs>
        <w:tab w:val="center" w:pos="4536"/>
        <w:tab w:val="right" w:pos="9072"/>
      </w:tabs>
      <w:spacing w:after="0" w:line="240" w:lineRule="auto"/>
    </w:pPr>
  </w:style>
  <w:style w:type="character" w:customStyle="1" w:styleId="lfejChar">
    <w:name w:val="Élőfej Char"/>
    <w:basedOn w:val="Bekezdsalapbettpusa"/>
    <w:link w:val="lfej"/>
    <w:uiPriority w:val="99"/>
    <w:rsid w:val="008B2B1A"/>
  </w:style>
  <w:style w:type="paragraph" w:styleId="llb">
    <w:name w:val="footer"/>
    <w:basedOn w:val="Norml"/>
    <w:link w:val="llbChar"/>
    <w:uiPriority w:val="99"/>
    <w:unhideWhenUsed/>
    <w:rsid w:val="008B2B1A"/>
    <w:pPr>
      <w:tabs>
        <w:tab w:val="center" w:pos="4536"/>
        <w:tab w:val="right" w:pos="9072"/>
      </w:tabs>
      <w:spacing w:after="0" w:line="240" w:lineRule="auto"/>
    </w:pPr>
  </w:style>
  <w:style w:type="character" w:customStyle="1" w:styleId="llbChar">
    <w:name w:val="Élőláb Char"/>
    <w:basedOn w:val="Bekezdsalapbettpusa"/>
    <w:link w:val="llb"/>
    <w:uiPriority w:val="99"/>
    <w:rsid w:val="008B2B1A"/>
  </w:style>
  <w:style w:type="paragraph" w:styleId="Buborkszveg">
    <w:name w:val="Balloon Text"/>
    <w:basedOn w:val="Norml"/>
    <w:link w:val="BuborkszvegChar"/>
    <w:uiPriority w:val="99"/>
    <w:semiHidden/>
    <w:unhideWhenUsed/>
    <w:rsid w:val="00C54B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C54B99"/>
    <w:rPr>
      <w:rFonts w:ascii="Tahoma" w:hAnsi="Tahoma" w:cs="Tahoma"/>
      <w:sz w:val="16"/>
      <w:szCs w:val="16"/>
    </w:rPr>
  </w:style>
  <w:style w:type="character" w:customStyle="1" w:styleId="Cmsor1Char">
    <w:name w:val="Címsor 1 Char"/>
    <w:link w:val="Cmsor1"/>
    <w:uiPriority w:val="9"/>
    <w:rsid w:val="00447474"/>
    <w:rPr>
      <w:rFonts w:ascii="Cambria" w:eastAsia="Times New Roman" w:hAnsi="Cambria"/>
      <w:b/>
      <w:bCs/>
      <w:color w:val="365F91"/>
      <w:sz w:val="28"/>
      <w:szCs w:val="28"/>
      <w:lang w:eastAsia="en-US"/>
    </w:rPr>
  </w:style>
  <w:style w:type="paragraph" w:styleId="Tartalomjegyzkcmsora">
    <w:name w:val="TOC Heading"/>
    <w:basedOn w:val="Cmsor1"/>
    <w:next w:val="Norml"/>
    <w:uiPriority w:val="39"/>
    <w:qFormat/>
    <w:rsid w:val="00A056E1"/>
    <w:pPr>
      <w:outlineLvl w:val="9"/>
    </w:pPr>
  </w:style>
  <w:style w:type="paragraph" w:styleId="TJ2">
    <w:name w:val="toc 2"/>
    <w:basedOn w:val="Norml"/>
    <w:next w:val="Norml"/>
    <w:autoRedefine/>
    <w:uiPriority w:val="39"/>
    <w:semiHidden/>
    <w:unhideWhenUsed/>
    <w:qFormat/>
    <w:rsid w:val="00A056E1"/>
    <w:pPr>
      <w:spacing w:after="100"/>
      <w:ind w:left="220"/>
    </w:pPr>
    <w:rPr>
      <w:rFonts w:eastAsia="Times New Roman"/>
    </w:rPr>
  </w:style>
  <w:style w:type="paragraph" w:styleId="TJ1">
    <w:name w:val="toc 1"/>
    <w:basedOn w:val="Norml"/>
    <w:next w:val="Norml"/>
    <w:autoRedefine/>
    <w:uiPriority w:val="39"/>
    <w:unhideWhenUsed/>
    <w:qFormat/>
    <w:rsid w:val="00842F23"/>
    <w:pPr>
      <w:tabs>
        <w:tab w:val="left" w:pos="709"/>
        <w:tab w:val="right" w:leader="dot" w:pos="9072"/>
      </w:tabs>
      <w:spacing w:before="120" w:after="120" w:line="240" w:lineRule="auto"/>
      <w:ind w:left="709" w:right="1418" w:hanging="709"/>
      <w:jc w:val="both"/>
    </w:pPr>
    <w:rPr>
      <w:rFonts w:ascii="Verdana" w:eastAsia="Times New Roman" w:hAnsi="Verdana"/>
      <w:sz w:val="20"/>
    </w:rPr>
  </w:style>
  <w:style w:type="paragraph" w:styleId="TJ3">
    <w:name w:val="toc 3"/>
    <w:basedOn w:val="Norml"/>
    <w:next w:val="Norml"/>
    <w:autoRedefine/>
    <w:uiPriority w:val="39"/>
    <w:semiHidden/>
    <w:unhideWhenUsed/>
    <w:qFormat/>
    <w:rsid w:val="00A056E1"/>
    <w:pPr>
      <w:spacing w:after="100"/>
      <w:ind w:left="440"/>
    </w:pPr>
    <w:rPr>
      <w:rFonts w:eastAsia="Times New Roman"/>
    </w:rPr>
  </w:style>
  <w:style w:type="paragraph" w:styleId="Cm">
    <w:name w:val="Title"/>
    <w:basedOn w:val="Norml"/>
    <w:next w:val="Norml"/>
    <w:link w:val="CmChar"/>
    <w:uiPriority w:val="10"/>
    <w:qFormat/>
    <w:rsid w:val="0044747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mChar">
    <w:name w:val="Cím Char"/>
    <w:link w:val="Cm"/>
    <w:uiPriority w:val="10"/>
    <w:rsid w:val="00447474"/>
    <w:rPr>
      <w:rFonts w:ascii="Cambria" w:eastAsia="Times New Roman" w:hAnsi="Cambria" w:cs="Times New Roman"/>
      <w:color w:val="17365D"/>
      <w:spacing w:val="5"/>
      <w:kern w:val="28"/>
      <w:sz w:val="52"/>
      <w:szCs w:val="52"/>
    </w:rPr>
  </w:style>
  <w:style w:type="character" w:customStyle="1" w:styleId="Cmsor2Char">
    <w:name w:val="Címsor 2 Char"/>
    <w:link w:val="Cmsor2"/>
    <w:uiPriority w:val="9"/>
    <w:rsid w:val="00447474"/>
    <w:rPr>
      <w:rFonts w:ascii="Cambria" w:eastAsia="Times New Roman" w:hAnsi="Cambria"/>
      <w:b/>
      <w:bCs/>
      <w:color w:val="4F81BD"/>
      <w:sz w:val="26"/>
      <w:szCs w:val="26"/>
      <w:lang w:eastAsia="en-US"/>
    </w:rPr>
  </w:style>
  <w:style w:type="paragraph" w:customStyle="1" w:styleId="Cmsor10">
    <w:name w:val="Címsor 1."/>
    <w:basedOn w:val="Cmsor1"/>
    <w:qFormat/>
    <w:rsid w:val="00447474"/>
    <w:rPr>
      <w:rFonts w:ascii="Verdana" w:hAnsi="Verdana"/>
      <w:color w:val="auto"/>
      <w:sz w:val="24"/>
    </w:rPr>
  </w:style>
  <w:style w:type="paragraph" w:customStyle="1" w:styleId="Stlus1">
    <w:name w:val="Stílus1"/>
    <w:basedOn w:val="Cmsor10"/>
    <w:next w:val="Cmsor2"/>
    <w:qFormat/>
    <w:rsid w:val="00447474"/>
  </w:style>
  <w:style w:type="paragraph" w:styleId="Listaszerbekezds">
    <w:name w:val="List Paragraph"/>
    <w:basedOn w:val="Norml"/>
    <w:uiPriority w:val="34"/>
    <w:qFormat/>
    <w:rsid w:val="00F873AE"/>
    <w:pPr>
      <w:ind w:left="720"/>
      <w:contextualSpacing/>
    </w:pPr>
  </w:style>
  <w:style w:type="paragraph" w:customStyle="1" w:styleId="CharCharCharCharCharCharCharCharCharChar">
    <w:name w:val="Char Char Char Char Char Char Char Char Char Char"/>
    <w:basedOn w:val="Norml"/>
    <w:rsid w:val="00D5338A"/>
    <w:pPr>
      <w:spacing w:after="160" w:line="240" w:lineRule="exact"/>
    </w:pPr>
    <w:rPr>
      <w:rFonts w:ascii="Verdana" w:eastAsia="Times New Roman" w:hAnsi="Verdana"/>
      <w:sz w:val="20"/>
      <w:szCs w:val="20"/>
      <w:lang w:val="en-US"/>
    </w:rPr>
  </w:style>
  <w:style w:type="table" w:styleId="Rcsostblzat">
    <w:name w:val="Table Grid"/>
    <w:basedOn w:val="Normltblzat"/>
    <w:uiPriority w:val="59"/>
    <w:rsid w:val="00AE1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l"/>
    <w:rsid w:val="002644F2"/>
    <w:pPr>
      <w:spacing w:after="160" w:line="240" w:lineRule="exact"/>
    </w:pPr>
    <w:rPr>
      <w:rFonts w:ascii="Verdana" w:eastAsia="Times New Roman" w:hAnsi="Verdana"/>
      <w:sz w:val="20"/>
      <w:szCs w:val="20"/>
      <w:lang w:val="en-US"/>
    </w:rPr>
  </w:style>
  <w:style w:type="character" w:styleId="Hiperhivatkozs">
    <w:name w:val="Hyperlink"/>
    <w:uiPriority w:val="99"/>
    <w:unhideWhenUsed/>
    <w:rsid w:val="00F234E0"/>
    <w:rPr>
      <w:color w:val="0000FF"/>
      <w:u w:val="single"/>
    </w:rPr>
  </w:style>
  <w:style w:type="paragraph" w:customStyle="1" w:styleId="CharCharCharCharCharCharCharCharCharChar1">
    <w:name w:val="Char Char Char Char Char Char Char Char Char Char1"/>
    <w:basedOn w:val="Norml"/>
    <w:rsid w:val="00124C2D"/>
    <w:pPr>
      <w:spacing w:after="160" w:line="240" w:lineRule="exact"/>
    </w:pPr>
    <w:rPr>
      <w:rFonts w:ascii="Verdana" w:eastAsia="Times New Roman" w:hAnsi="Verdana"/>
      <w:sz w:val="20"/>
      <w:szCs w:val="20"/>
      <w:lang w:val="en-US"/>
    </w:rPr>
  </w:style>
  <w:style w:type="paragraph" w:customStyle="1" w:styleId="Stlus2">
    <w:name w:val="Stílus2"/>
    <w:basedOn w:val="Stlus1"/>
    <w:qFormat/>
    <w:rsid w:val="003976E1"/>
    <w:rPr>
      <w:sz w:val="22"/>
    </w:rPr>
  </w:style>
  <w:style w:type="character" w:customStyle="1" w:styleId="Cmsor3Char">
    <w:name w:val="Címsor 3 Char"/>
    <w:link w:val="Cmsor3"/>
    <w:uiPriority w:val="9"/>
    <w:semiHidden/>
    <w:rsid w:val="001050C6"/>
    <w:rPr>
      <w:rFonts w:ascii="Cambria" w:eastAsia="Times New Roman" w:hAnsi="Cambria"/>
      <w:b/>
      <w:bCs/>
      <w:color w:val="4F81BD"/>
      <w:sz w:val="22"/>
      <w:szCs w:val="22"/>
      <w:lang w:eastAsia="en-US"/>
    </w:rPr>
  </w:style>
  <w:style w:type="character" w:customStyle="1" w:styleId="Cmsor4Char">
    <w:name w:val="Címsor 4 Char"/>
    <w:link w:val="Cmsor4"/>
    <w:uiPriority w:val="9"/>
    <w:semiHidden/>
    <w:rsid w:val="001050C6"/>
    <w:rPr>
      <w:rFonts w:ascii="Cambria" w:eastAsia="Times New Roman" w:hAnsi="Cambria"/>
      <w:b/>
      <w:bCs/>
      <w:i/>
      <w:iCs/>
      <w:color w:val="4F81BD"/>
      <w:sz w:val="22"/>
      <w:szCs w:val="22"/>
      <w:lang w:eastAsia="en-US"/>
    </w:rPr>
  </w:style>
  <w:style w:type="character" w:customStyle="1" w:styleId="Cmsor5Char">
    <w:name w:val="Címsor 5 Char"/>
    <w:link w:val="Cmsor5"/>
    <w:uiPriority w:val="9"/>
    <w:semiHidden/>
    <w:rsid w:val="001050C6"/>
    <w:rPr>
      <w:rFonts w:ascii="Cambria" w:eastAsia="Times New Roman" w:hAnsi="Cambria"/>
      <w:color w:val="243F60"/>
      <w:sz w:val="22"/>
      <w:szCs w:val="22"/>
      <w:lang w:eastAsia="en-US"/>
    </w:rPr>
  </w:style>
  <w:style w:type="character" w:customStyle="1" w:styleId="Cmsor6Char">
    <w:name w:val="Címsor 6 Char"/>
    <w:link w:val="Cmsor6"/>
    <w:uiPriority w:val="9"/>
    <w:semiHidden/>
    <w:rsid w:val="001050C6"/>
    <w:rPr>
      <w:rFonts w:ascii="Cambria" w:eastAsia="Times New Roman" w:hAnsi="Cambria"/>
      <w:i/>
      <w:iCs/>
      <w:color w:val="243F60"/>
      <w:sz w:val="22"/>
      <w:szCs w:val="22"/>
      <w:lang w:eastAsia="en-US"/>
    </w:rPr>
  </w:style>
  <w:style w:type="character" w:customStyle="1" w:styleId="Cmsor7Char">
    <w:name w:val="Címsor 7 Char"/>
    <w:link w:val="Cmsor7"/>
    <w:uiPriority w:val="9"/>
    <w:semiHidden/>
    <w:rsid w:val="001050C6"/>
    <w:rPr>
      <w:rFonts w:ascii="Cambria" w:eastAsia="Times New Roman" w:hAnsi="Cambria"/>
      <w:i/>
      <w:iCs/>
      <w:color w:val="404040"/>
      <w:sz w:val="22"/>
      <w:szCs w:val="22"/>
      <w:lang w:eastAsia="en-US"/>
    </w:rPr>
  </w:style>
  <w:style w:type="character" w:customStyle="1" w:styleId="Cmsor8Char">
    <w:name w:val="Címsor 8 Char"/>
    <w:link w:val="Cmsor8"/>
    <w:uiPriority w:val="9"/>
    <w:semiHidden/>
    <w:rsid w:val="001050C6"/>
    <w:rPr>
      <w:rFonts w:ascii="Cambria" w:eastAsia="Times New Roman" w:hAnsi="Cambria"/>
      <w:color w:val="404040"/>
      <w:lang w:eastAsia="en-US"/>
    </w:rPr>
  </w:style>
  <w:style w:type="character" w:customStyle="1" w:styleId="Cmsor9Char">
    <w:name w:val="Címsor 9 Char"/>
    <w:link w:val="Cmsor9"/>
    <w:uiPriority w:val="9"/>
    <w:semiHidden/>
    <w:rsid w:val="001050C6"/>
    <w:rPr>
      <w:rFonts w:ascii="Cambria" w:eastAsia="Times New Roman" w:hAnsi="Cambria"/>
      <w:i/>
      <w:iCs/>
      <w:color w:val="404040"/>
      <w:lang w:eastAsia="en-US"/>
    </w:rPr>
  </w:style>
  <w:style w:type="character" w:styleId="Jegyzethivatkozs">
    <w:name w:val="annotation reference"/>
    <w:uiPriority w:val="99"/>
    <w:semiHidden/>
    <w:unhideWhenUsed/>
    <w:rsid w:val="001B6C83"/>
    <w:rPr>
      <w:sz w:val="16"/>
      <w:szCs w:val="16"/>
    </w:rPr>
  </w:style>
  <w:style w:type="paragraph" w:styleId="Jegyzetszveg">
    <w:name w:val="annotation text"/>
    <w:basedOn w:val="Norml"/>
    <w:link w:val="JegyzetszvegChar"/>
    <w:uiPriority w:val="99"/>
    <w:semiHidden/>
    <w:unhideWhenUsed/>
    <w:rsid w:val="001B6C83"/>
    <w:pPr>
      <w:spacing w:line="240" w:lineRule="auto"/>
    </w:pPr>
    <w:rPr>
      <w:sz w:val="20"/>
      <w:szCs w:val="20"/>
    </w:rPr>
  </w:style>
  <w:style w:type="character" w:customStyle="1" w:styleId="JegyzetszvegChar">
    <w:name w:val="Jegyzetszöveg Char"/>
    <w:link w:val="Jegyzetszveg"/>
    <w:uiPriority w:val="99"/>
    <w:semiHidden/>
    <w:rsid w:val="001B6C83"/>
    <w:rPr>
      <w:sz w:val="20"/>
      <w:szCs w:val="20"/>
    </w:rPr>
  </w:style>
  <w:style w:type="paragraph" w:styleId="Megjegyzstrgya">
    <w:name w:val="annotation subject"/>
    <w:basedOn w:val="Jegyzetszveg"/>
    <w:next w:val="Jegyzetszveg"/>
    <w:link w:val="MegjegyzstrgyaChar"/>
    <w:uiPriority w:val="99"/>
    <w:semiHidden/>
    <w:unhideWhenUsed/>
    <w:rsid w:val="001B6C83"/>
    <w:rPr>
      <w:b/>
      <w:bCs/>
    </w:rPr>
  </w:style>
  <w:style w:type="character" w:customStyle="1" w:styleId="MegjegyzstrgyaChar">
    <w:name w:val="Megjegyzés tárgya Char"/>
    <w:link w:val="Megjegyzstrgya"/>
    <w:uiPriority w:val="99"/>
    <w:semiHidden/>
    <w:rsid w:val="001B6C83"/>
    <w:rPr>
      <w:b/>
      <w:bCs/>
      <w:sz w:val="20"/>
      <w:szCs w:val="20"/>
    </w:rPr>
  </w:style>
  <w:style w:type="paragraph" w:styleId="Lbjegyzetszveg">
    <w:name w:val="footnote text"/>
    <w:basedOn w:val="Norml"/>
    <w:link w:val="LbjegyzetszvegChar"/>
    <w:uiPriority w:val="99"/>
    <w:semiHidden/>
    <w:unhideWhenUsed/>
    <w:rsid w:val="009A157D"/>
    <w:rPr>
      <w:sz w:val="20"/>
      <w:szCs w:val="20"/>
    </w:rPr>
  </w:style>
  <w:style w:type="character" w:customStyle="1" w:styleId="LbjegyzetszvegChar">
    <w:name w:val="Lábjegyzetszöveg Char"/>
    <w:link w:val="Lbjegyzetszveg"/>
    <w:uiPriority w:val="99"/>
    <w:semiHidden/>
    <w:rsid w:val="009A157D"/>
    <w:rPr>
      <w:lang w:eastAsia="en-US"/>
    </w:rPr>
  </w:style>
  <w:style w:type="character" w:styleId="Lbjegyzet-hivatkozs">
    <w:name w:val="footnote reference"/>
    <w:semiHidden/>
    <w:unhideWhenUsed/>
    <w:rsid w:val="009A157D"/>
    <w:rPr>
      <w:vertAlign w:val="superscript"/>
    </w:rPr>
  </w:style>
  <w:style w:type="table" w:customStyle="1" w:styleId="Rcsostblzat1">
    <w:name w:val="Rácsos táblázat1"/>
    <w:basedOn w:val="Normltblzat"/>
    <w:next w:val="Rcsostblzat"/>
    <w:uiPriority w:val="59"/>
    <w:rsid w:val="000B33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59"/>
    <w:rsid w:val="000B33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0">
    <w:name w:val="Char Char Char Char Char Char Char Char Char Char"/>
    <w:basedOn w:val="Norml"/>
    <w:rsid w:val="006A2719"/>
    <w:pPr>
      <w:spacing w:after="160" w:line="240" w:lineRule="exact"/>
    </w:pPr>
    <w:rPr>
      <w:rFonts w:ascii="Verdana" w:eastAsia="Times New Roman" w:hAnsi="Verdana"/>
      <w:sz w:val="20"/>
      <w:szCs w:val="20"/>
      <w:lang w:val="en-US"/>
    </w:rPr>
  </w:style>
  <w:style w:type="character" w:customStyle="1" w:styleId="FootnoteCharacters">
    <w:name w:val="Footnote Characters"/>
    <w:rsid w:val="006A2719"/>
    <w:rPr>
      <w:vertAlign w:val="superscript"/>
    </w:rPr>
  </w:style>
  <w:style w:type="paragraph" w:customStyle="1" w:styleId="WW-Default">
    <w:name w:val="WW-Default"/>
    <w:rsid w:val="006A2719"/>
    <w:pPr>
      <w:suppressAutoHyphens/>
      <w:autoSpaceDE w:val="0"/>
    </w:pPr>
    <w:rPr>
      <w:rFonts w:ascii="Arial" w:eastAsia="Arial" w:hAnsi="Arial" w:cs="Arial"/>
      <w:lang w:eastAsia="ar-SA"/>
    </w:rPr>
  </w:style>
  <w:style w:type="table" w:customStyle="1" w:styleId="Rcsostblzat3">
    <w:name w:val="Rácsos táblázat3"/>
    <w:basedOn w:val="Normltblzat"/>
    <w:next w:val="Rcsostblzat"/>
    <w:uiPriority w:val="59"/>
    <w:rsid w:val="00BB5D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basedOn w:val="Normltblzat"/>
    <w:next w:val="Rcsostblzat"/>
    <w:uiPriority w:val="59"/>
    <w:rsid w:val="00BB5D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basedOn w:val="Normltblzat"/>
    <w:next w:val="Rcsostblzat"/>
    <w:uiPriority w:val="59"/>
    <w:rsid w:val="00BB5D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next w:val="Szvegtrzs"/>
    <w:link w:val="AlcmChar"/>
    <w:qFormat/>
    <w:rsid w:val="00EA2623"/>
    <w:pPr>
      <w:keepNext/>
      <w:suppressAutoHyphens/>
      <w:spacing w:before="240" w:after="120" w:line="240" w:lineRule="auto"/>
      <w:jc w:val="center"/>
    </w:pPr>
    <w:rPr>
      <w:rFonts w:ascii="Arial" w:eastAsia="Arial Unicode MS" w:hAnsi="Arial"/>
      <w:i/>
      <w:iCs/>
      <w:sz w:val="28"/>
      <w:szCs w:val="28"/>
      <w:lang w:eastAsia="ar-SA"/>
    </w:rPr>
  </w:style>
  <w:style w:type="character" w:customStyle="1" w:styleId="AlcmChar">
    <w:name w:val="Alcím Char"/>
    <w:link w:val="Alcm"/>
    <w:rsid w:val="00EA2623"/>
    <w:rPr>
      <w:rFonts w:ascii="Arial" w:eastAsia="Arial Unicode MS" w:hAnsi="Arial" w:cs="Arial Unicode MS"/>
      <w:i/>
      <w:iCs/>
      <w:sz w:val="28"/>
      <w:szCs w:val="28"/>
      <w:lang w:eastAsia="ar-SA"/>
    </w:rPr>
  </w:style>
  <w:style w:type="paragraph" w:styleId="Szvegtrzs">
    <w:name w:val="Body Text"/>
    <w:basedOn w:val="Norml"/>
    <w:link w:val="SzvegtrzsChar"/>
    <w:uiPriority w:val="99"/>
    <w:semiHidden/>
    <w:unhideWhenUsed/>
    <w:rsid w:val="00EA2623"/>
    <w:pPr>
      <w:spacing w:after="120"/>
    </w:pPr>
  </w:style>
  <w:style w:type="character" w:customStyle="1" w:styleId="SzvegtrzsChar">
    <w:name w:val="Szövegtörzs Char"/>
    <w:link w:val="Szvegtrzs"/>
    <w:uiPriority w:val="99"/>
    <w:semiHidden/>
    <w:rsid w:val="00EA2623"/>
    <w:rPr>
      <w:sz w:val="22"/>
      <w:szCs w:val="22"/>
      <w:lang w:eastAsia="en-US"/>
    </w:rPr>
  </w:style>
  <w:style w:type="paragraph" w:styleId="Vltozat">
    <w:name w:val="Revision"/>
    <w:hidden/>
    <w:uiPriority w:val="99"/>
    <w:semiHidden/>
    <w:rsid w:val="003121D7"/>
    <w:rPr>
      <w:sz w:val="22"/>
      <w:szCs w:val="22"/>
      <w:lang w:eastAsia="en-US"/>
    </w:rPr>
  </w:style>
  <w:style w:type="paragraph" w:styleId="Nincstrkz">
    <w:name w:val="No Spacing"/>
    <w:link w:val="NincstrkzChar"/>
    <w:uiPriority w:val="99"/>
    <w:qFormat/>
    <w:rsid w:val="00F645CD"/>
    <w:rPr>
      <w:rFonts w:eastAsia="Times New Roman"/>
      <w:sz w:val="22"/>
      <w:szCs w:val="22"/>
      <w:lang w:eastAsia="en-US"/>
    </w:rPr>
  </w:style>
  <w:style w:type="character" w:customStyle="1" w:styleId="NincstrkzChar">
    <w:name w:val="Nincs térköz Char"/>
    <w:link w:val="Nincstrkz"/>
    <w:uiPriority w:val="99"/>
    <w:locked/>
    <w:rsid w:val="00F645CD"/>
    <w:rPr>
      <w:rFonts w:eastAsia="Times New Roman"/>
      <w:sz w:val="22"/>
      <w:szCs w:val="22"/>
      <w:lang w:eastAsia="en-US"/>
    </w:rPr>
  </w:style>
  <w:style w:type="paragraph" w:styleId="NormlWeb">
    <w:name w:val="Normal (Web)"/>
    <w:basedOn w:val="Norml"/>
    <w:uiPriority w:val="99"/>
    <w:unhideWhenUsed/>
    <w:rsid w:val="005A2E97"/>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Szvegtrzs1">
    <w:name w:val="Szövegtörzs1"/>
    <w:basedOn w:val="Norml"/>
    <w:rsid w:val="005A2E97"/>
    <w:pPr>
      <w:spacing w:after="0" w:line="240" w:lineRule="auto"/>
      <w:jc w:val="both"/>
    </w:pPr>
    <w:rPr>
      <w:rFonts w:ascii="Times New Roman" w:eastAsia="Times New Roman" w:hAnsi="Times New Roman"/>
      <w:sz w:val="24"/>
      <w:szCs w:val="20"/>
      <w:lang w:eastAsia="hu-HU"/>
    </w:rPr>
  </w:style>
  <w:style w:type="paragraph" w:styleId="Kpalrs">
    <w:name w:val="caption"/>
    <w:basedOn w:val="Norml"/>
    <w:next w:val="Norml"/>
    <w:uiPriority w:val="99"/>
    <w:qFormat/>
    <w:rsid w:val="00E1434D"/>
    <w:pPr>
      <w:spacing w:before="120" w:after="360" w:line="240" w:lineRule="auto"/>
      <w:jc w:val="center"/>
    </w:pPr>
    <w:rPr>
      <w:rFonts w:ascii="Segoe UI" w:hAnsi="Segoe UI"/>
      <w:b/>
      <w:bCs/>
      <w:sz w:val="18"/>
      <w:szCs w:val="20"/>
    </w:rPr>
  </w:style>
</w:styles>
</file>

<file path=word/webSettings.xml><?xml version="1.0" encoding="utf-8"?>
<w:webSettings xmlns:r="http://schemas.openxmlformats.org/officeDocument/2006/relationships" xmlns:w="http://schemas.openxmlformats.org/wordprocessingml/2006/main">
  <w:divs>
    <w:div w:id="48040466">
      <w:bodyDiv w:val="1"/>
      <w:marLeft w:val="0"/>
      <w:marRight w:val="0"/>
      <w:marTop w:val="0"/>
      <w:marBottom w:val="0"/>
      <w:divBdr>
        <w:top w:val="none" w:sz="0" w:space="0" w:color="auto"/>
        <w:left w:val="none" w:sz="0" w:space="0" w:color="auto"/>
        <w:bottom w:val="none" w:sz="0" w:space="0" w:color="auto"/>
        <w:right w:val="none" w:sz="0" w:space="0" w:color="auto"/>
      </w:divBdr>
    </w:div>
    <w:div w:id="196552914">
      <w:bodyDiv w:val="1"/>
      <w:marLeft w:val="0"/>
      <w:marRight w:val="0"/>
      <w:marTop w:val="0"/>
      <w:marBottom w:val="0"/>
      <w:divBdr>
        <w:top w:val="none" w:sz="0" w:space="0" w:color="auto"/>
        <w:left w:val="none" w:sz="0" w:space="0" w:color="auto"/>
        <w:bottom w:val="none" w:sz="0" w:space="0" w:color="auto"/>
        <w:right w:val="none" w:sz="0" w:space="0" w:color="auto"/>
      </w:divBdr>
    </w:div>
    <w:div w:id="255794254">
      <w:bodyDiv w:val="1"/>
      <w:marLeft w:val="0"/>
      <w:marRight w:val="0"/>
      <w:marTop w:val="0"/>
      <w:marBottom w:val="0"/>
      <w:divBdr>
        <w:top w:val="none" w:sz="0" w:space="0" w:color="auto"/>
        <w:left w:val="none" w:sz="0" w:space="0" w:color="auto"/>
        <w:bottom w:val="none" w:sz="0" w:space="0" w:color="auto"/>
        <w:right w:val="none" w:sz="0" w:space="0" w:color="auto"/>
      </w:divBdr>
    </w:div>
    <w:div w:id="261307214">
      <w:bodyDiv w:val="1"/>
      <w:marLeft w:val="0"/>
      <w:marRight w:val="0"/>
      <w:marTop w:val="0"/>
      <w:marBottom w:val="0"/>
      <w:divBdr>
        <w:top w:val="none" w:sz="0" w:space="0" w:color="auto"/>
        <w:left w:val="none" w:sz="0" w:space="0" w:color="auto"/>
        <w:bottom w:val="none" w:sz="0" w:space="0" w:color="auto"/>
        <w:right w:val="none" w:sz="0" w:space="0" w:color="auto"/>
      </w:divBdr>
    </w:div>
    <w:div w:id="360711764">
      <w:bodyDiv w:val="1"/>
      <w:marLeft w:val="0"/>
      <w:marRight w:val="0"/>
      <w:marTop w:val="0"/>
      <w:marBottom w:val="0"/>
      <w:divBdr>
        <w:top w:val="none" w:sz="0" w:space="0" w:color="auto"/>
        <w:left w:val="none" w:sz="0" w:space="0" w:color="auto"/>
        <w:bottom w:val="none" w:sz="0" w:space="0" w:color="auto"/>
        <w:right w:val="none" w:sz="0" w:space="0" w:color="auto"/>
      </w:divBdr>
    </w:div>
    <w:div w:id="406808425">
      <w:bodyDiv w:val="1"/>
      <w:marLeft w:val="0"/>
      <w:marRight w:val="0"/>
      <w:marTop w:val="0"/>
      <w:marBottom w:val="0"/>
      <w:divBdr>
        <w:top w:val="none" w:sz="0" w:space="0" w:color="auto"/>
        <w:left w:val="none" w:sz="0" w:space="0" w:color="auto"/>
        <w:bottom w:val="none" w:sz="0" w:space="0" w:color="auto"/>
        <w:right w:val="none" w:sz="0" w:space="0" w:color="auto"/>
      </w:divBdr>
    </w:div>
    <w:div w:id="475225658">
      <w:bodyDiv w:val="1"/>
      <w:marLeft w:val="0"/>
      <w:marRight w:val="0"/>
      <w:marTop w:val="0"/>
      <w:marBottom w:val="0"/>
      <w:divBdr>
        <w:top w:val="none" w:sz="0" w:space="0" w:color="auto"/>
        <w:left w:val="none" w:sz="0" w:space="0" w:color="auto"/>
        <w:bottom w:val="none" w:sz="0" w:space="0" w:color="auto"/>
        <w:right w:val="none" w:sz="0" w:space="0" w:color="auto"/>
      </w:divBdr>
    </w:div>
    <w:div w:id="476847748">
      <w:bodyDiv w:val="1"/>
      <w:marLeft w:val="0"/>
      <w:marRight w:val="0"/>
      <w:marTop w:val="0"/>
      <w:marBottom w:val="0"/>
      <w:divBdr>
        <w:top w:val="none" w:sz="0" w:space="0" w:color="auto"/>
        <w:left w:val="none" w:sz="0" w:space="0" w:color="auto"/>
        <w:bottom w:val="none" w:sz="0" w:space="0" w:color="auto"/>
        <w:right w:val="none" w:sz="0" w:space="0" w:color="auto"/>
      </w:divBdr>
    </w:div>
    <w:div w:id="528833093">
      <w:bodyDiv w:val="1"/>
      <w:marLeft w:val="0"/>
      <w:marRight w:val="0"/>
      <w:marTop w:val="0"/>
      <w:marBottom w:val="0"/>
      <w:divBdr>
        <w:top w:val="none" w:sz="0" w:space="0" w:color="auto"/>
        <w:left w:val="none" w:sz="0" w:space="0" w:color="auto"/>
        <w:bottom w:val="none" w:sz="0" w:space="0" w:color="auto"/>
        <w:right w:val="none" w:sz="0" w:space="0" w:color="auto"/>
      </w:divBdr>
    </w:div>
    <w:div w:id="659041774">
      <w:bodyDiv w:val="1"/>
      <w:marLeft w:val="0"/>
      <w:marRight w:val="0"/>
      <w:marTop w:val="0"/>
      <w:marBottom w:val="0"/>
      <w:divBdr>
        <w:top w:val="none" w:sz="0" w:space="0" w:color="auto"/>
        <w:left w:val="none" w:sz="0" w:space="0" w:color="auto"/>
        <w:bottom w:val="none" w:sz="0" w:space="0" w:color="auto"/>
        <w:right w:val="none" w:sz="0" w:space="0" w:color="auto"/>
      </w:divBdr>
    </w:div>
    <w:div w:id="759562497">
      <w:bodyDiv w:val="1"/>
      <w:marLeft w:val="0"/>
      <w:marRight w:val="0"/>
      <w:marTop w:val="0"/>
      <w:marBottom w:val="0"/>
      <w:divBdr>
        <w:top w:val="none" w:sz="0" w:space="0" w:color="auto"/>
        <w:left w:val="none" w:sz="0" w:space="0" w:color="auto"/>
        <w:bottom w:val="none" w:sz="0" w:space="0" w:color="auto"/>
        <w:right w:val="none" w:sz="0" w:space="0" w:color="auto"/>
      </w:divBdr>
    </w:div>
    <w:div w:id="777676915">
      <w:bodyDiv w:val="1"/>
      <w:marLeft w:val="0"/>
      <w:marRight w:val="0"/>
      <w:marTop w:val="0"/>
      <w:marBottom w:val="0"/>
      <w:divBdr>
        <w:top w:val="none" w:sz="0" w:space="0" w:color="auto"/>
        <w:left w:val="none" w:sz="0" w:space="0" w:color="auto"/>
        <w:bottom w:val="none" w:sz="0" w:space="0" w:color="auto"/>
        <w:right w:val="none" w:sz="0" w:space="0" w:color="auto"/>
      </w:divBdr>
    </w:div>
    <w:div w:id="783378895">
      <w:bodyDiv w:val="1"/>
      <w:marLeft w:val="0"/>
      <w:marRight w:val="0"/>
      <w:marTop w:val="0"/>
      <w:marBottom w:val="0"/>
      <w:divBdr>
        <w:top w:val="none" w:sz="0" w:space="0" w:color="auto"/>
        <w:left w:val="none" w:sz="0" w:space="0" w:color="auto"/>
        <w:bottom w:val="none" w:sz="0" w:space="0" w:color="auto"/>
        <w:right w:val="none" w:sz="0" w:space="0" w:color="auto"/>
      </w:divBdr>
    </w:div>
    <w:div w:id="875774217">
      <w:bodyDiv w:val="1"/>
      <w:marLeft w:val="0"/>
      <w:marRight w:val="0"/>
      <w:marTop w:val="0"/>
      <w:marBottom w:val="0"/>
      <w:divBdr>
        <w:top w:val="none" w:sz="0" w:space="0" w:color="auto"/>
        <w:left w:val="none" w:sz="0" w:space="0" w:color="auto"/>
        <w:bottom w:val="none" w:sz="0" w:space="0" w:color="auto"/>
        <w:right w:val="none" w:sz="0" w:space="0" w:color="auto"/>
      </w:divBdr>
    </w:div>
    <w:div w:id="1010982167">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89237527">
      <w:bodyDiv w:val="1"/>
      <w:marLeft w:val="0"/>
      <w:marRight w:val="0"/>
      <w:marTop w:val="0"/>
      <w:marBottom w:val="0"/>
      <w:divBdr>
        <w:top w:val="none" w:sz="0" w:space="0" w:color="auto"/>
        <w:left w:val="none" w:sz="0" w:space="0" w:color="auto"/>
        <w:bottom w:val="none" w:sz="0" w:space="0" w:color="auto"/>
        <w:right w:val="none" w:sz="0" w:space="0" w:color="auto"/>
      </w:divBdr>
    </w:div>
    <w:div w:id="1392197778">
      <w:bodyDiv w:val="1"/>
      <w:marLeft w:val="0"/>
      <w:marRight w:val="0"/>
      <w:marTop w:val="0"/>
      <w:marBottom w:val="0"/>
      <w:divBdr>
        <w:top w:val="none" w:sz="0" w:space="0" w:color="auto"/>
        <w:left w:val="none" w:sz="0" w:space="0" w:color="auto"/>
        <w:bottom w:val="none" w:sz="0" w:space="0" w:color="auto"/>
        <w:right w:val="none" w:sz="0" w:space="0" w:color="auto"/>
      </w:divBdr>
    </w:div>
    <w:div w:id="1704164534">
      <w:bodyDiv w:val="1"/>
      <w:marLeft w:val="0"/>
      <w:marRight w:val="0"/>
      <w:marTop w:val="0"/>
      <w:marBottom w:val="0"/>
      <w:divBdr>
        <w:top w:val="none" w:sz="0" w:space="0" w:color="auto"/>
        <w:left w:val="none" w:sz="0" w:space="0" w:color="auto"/>
        <w:bottom w:val="none" w:sz="0" w:space="0" w:color="auto"/>
        <w:right w:val="none" w:sz="0" w:space="0" w:color="auto"/>
      </w:divBdr>
    </w:div>
    <w:div w:id="1852065299">
      <w:bodyDiv w:val="1"/>
      <w:marLeft w:val="0"/>
      <w:marRight w:val="0"/>
      <w:marTop w:val="0"/>
      <w:marBottom w:val="0"/>
      <w:divBdr>
        <w:top w:val="none" w:sz="0" w:space="0" w:color="auto"/>
        <w:left w:val="none" w:sz="0" w:space="0" w:color="auto"/>
        <w:bottom w:val="none" w:sz="0" w:space="0" w:color="auto"/>
        <w:right w:val="none" w:sz="0" w:space="0" w:color="auto"/>
      </w:divBdr>
    </w:div>
    <w:div w:id="1877111027">
      <w:bodyDiv w:val="1"/>
      <w:marLeft w:val="0"/>
      <w:marRight w:val="0"/>
      <w:marTop w:val="0"/>
      <w:marBottom w:val="0"/>
      <w:divBdr>
        <w:top w:val="none" w:sz="0" w:space="0" w:color="auto"/>
        <w:left w:val="none" w:sz="0" w:space="0" w:color="auto"/>
        <w:bottom w:val="none" w:sz="0" w:space="0" w:color="auto"/>
        <w:right w:val="none" w:sz="0" w:space="0" w:color="auto"/>
      </w:divBdr>
    </w:div>
    <w:div w:id="213825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11538</Characters>
  <Application>Microsoft Office Word</Application>
  <DocSecurity>0</DocSecurity>
  <Lines>96</Lines>
  <Paragraphs>26</Paragraphs>
  <ScaleCrop>false</ScaleCrop>
  <HeadingPairs>
    <vt:vector size="4" baseType="variant">
      <vt:variant>
        <vt:lpstr>Cím</vt:lpstr>
      </vt:variant>
      <vt:variant>
        <vt:i4>1</vt:i4>
      </vt:variant>
      <vt:variant>
        <vt:lpstr>Címsorok</vt:lpstr>
      </vt:variant>
      <vt:variant>
        <vt:i4>7</vt:i4>
      </vt:variant>
    </vt:vector>
  </HeadingPairs>
  <TitlesOfParts>
    <vt:vector size="8" baseType="lpstr">
      <vt:lpstr/>
      <vt:lpstr>A projekt helyszín rövid ismertetése </vt:lpstr>
      <vt:lpstr>A fejlesztéssel  érintett épület rövid ismertetése</vt:lpstr>
      <vt:lpstr>A fejlesztéssel érintett épület rövid szerkezeti ismertetése</vt:lpstr>
      <vt:lpstr>Épületgépészeti rendszerek rövid ismertetése</vt:lpstr>
      <vt:lpstr>Fűtési rendszer(ek) rövid ismertetése fejlesztés előtt és után</vt:lpstr>
      <vt:lpstr>Használati melegvíz (HMV) előállítás és felhasználás rövid ismertetése fejleszté</vt:lpstr>
      <vt:lpstr>Épületvillamossági rendszerek bemutatása</vt:lpstr>
    </vt:vector>
  </TitlesOfParts>
  <LinksUpToDate>false</LinksUpToDate>
  <CharactersWithSpaces>13184</CharactersWithSpaces>
  <SharedDoc>false</SharedDoc>
  <HLinks>
    <vt:vector size="102" baseType="variant">
      <vt:variant>
        <vt:i4>1966142</vt:i4>
      </vt:variant>
      <vt:variant>
        <vt:i4>98</vt:i4>
      </vt:variant>
      <vt:variant>
        <vt:i4>0</vt:i4>
      </vt:variant>
      <vt:variant>
        <vt:i4>5</vt:i4>
      </vt:variant>
      <vt:variant>
        <vt:lpwstr/>
      </vt:variant>
      <vt:variant>
        <vt:lpwstr>_Toc335290182</vt:lpwstr>
      </vt:variant>
      <vt:variant>
        <vt:i4>1966142</vt:i4>
      </vt:variant>
      <vt:variant>
        <vt:i4>92</vt:i4>
      </vt:variant>
      <vt:variant>
        <vt:i4>0</vt:i4>
      </vt:variant>
      <vt:variant>
        <vt:i4>5</vt:i4>
      </vt:variant>
      <vt:variant>
        <vt:lpwstr/>
      </vt:variant>
      <vt:variant>
        <vt:lpwstr>_Toc335290181</vt:lpwstr>
      </vt:variant>
      <vt:variant>
        <vt:i4>1966142</vt:i4>
      </vt:variant>
      <vt:variant>
        <vt:i4>86</vt:i4>
      </vt:variant>
      <vt:variant>
        <vt:i4>0</vt:i4>
      </vt:variant>
      <vt:variant>
        <vt:i4>5</vt:i4>
      </vt:variant>
      <vt:variant>
        <vt:lpwstr/>
      </vt:variant>
      <vt:variant>
        <vt:lpwstr>_Toc335290180</vt:lpwstr>
      </vt:variant>
      <vt:variant>
        <vt:i4>1114174</vt:i4>
      </vt:variant>
      <vt:variant>
        <vt:i4>80</vt:i4>
      </vt:variant>
      <vt:variant>
        <vt:i4>0</vt:i4>
      </vt:variant>
      <vt:variant>
        <vt:i4>5</vt:i4>
      </vt:variant>
      <vt:variant>
        <vt:lpwstr/>
      </vt:variant>
      <vt:variant>
        <vt:lpwstr>_Toc335290179</vt:lpwstr>
      </vt:variant>
      <vt:variant>
        <vt:i4>1114174</vt:i4>
      </vt:variant>
      <vt:variant>
        <vt:i4>74</vt:i4>
      </vt:variant>
      <vt:variant>
        <vt:i4>0</vt:i4>
      </vt:variant>
      <vt:variant>
        <vt:i4>5</vt:i4>
      </vt:variant>
      <vt:variant>
        <vt:lpwstr/>
      </vt:variant>
      <vt:variant>
        <vt:lpwstr>_Toc335290178</vt:lpwstr>
      </vt:variant>
      <vt:variant>
        <vt:i4>1114174</vt:i4>
      </vt:variant>
      <vt:variant>
        <vt:i4>68</vt:i4>
      </vt:variant>
      <vt:variant>
        <vt:i4>0</vt:i4>
      </vt:variant>
      <vt:variant>
        <vt:i4>5</vt:i4>
      </vt:variant>
      <vt:variant>
        <vt:lpwstr/>
      </vt:variant>
      <vt:variant>
        <vt:lpwstr>_Toc335290177</vt:lpwstr>
      </vt:variant>
      <vt:variant>
        <vt:i4>1114174</vt:i4>
      </vt:variant>
      <vt:variant>
        <vt:i4>62</vt:i4>
      </vt:variant>
      <vt:variant>
        <vt:i4>0</vt:i4>
      </vt:variant>
      <vt:variant>
        <vt:i4>5</vt:i4>
      </vt:variant>
      <vt:variant>
        <vt:lpwstr/>
      </vt:variant>
      <vt:variant>
        <vt:lpwstr>_Toc335290176</vt:lpwstr>
      </vt:variant>
      <vt:variant>
        <vt:i4>1114174</vt:i4>
      </vt:variant>
      <vt:variant>
        <vt:i4>56</vt:i4>
      </vt:variant>
      <vt:variant>
        <vt:i4>0</vt:i4>
      </vt:variant>
      <vt:variant>
        <vt:i4>5</vt:i4>
      </vt:variant>
      <vt:variant>
        <vt:lpwstr/>
      </vt:variant>
      <vt:variant>
        <vt:lpwstr>_Toc335290175</vt:lpwstr>
      </vt:variant>
      <vt:variant>
        <vt:i4>1114174</vt:i4>
      </vt:variant>
      <vt:variant>
        <vt:i4>50</vt:i4>
      </vt:variant>
      <vt:variant>
        <vt:i4>0</vt:i4>
      </vt:variant>
      <vt:variant>
        <vt:i4>5</vt:i4>
      </vt:variant>
      <vt:variant>
        <vt:lpwstr/>
      </vt:variant>
      <vt:variant>
        <vt:lpwstr>_Toc335290174</vt:lpwstr>
      </vt:variant>
      <vt:variant>
        <vt:i4>1114174</vt:i4>
      </vt:variant>
      <vt:variant>
        <vt:i4>44</vt:i4>
      </vt:variant>
      <vt:variant>
        <vt:i4>0</vt:i4>
      </vt:variant>
      <vt:variant>
        <vt:i4>5</vt:i4>
      </vt:variant>
      <vt:variant>
        <vt:lpwstr/>
      </vt:variant>
      <vt:variant>
        <vt:lpwstr>_Toc335290173</vt:lpwstr>
      </vt:variant>
      <vt:variant>
        <vt:i4>1114174</vt:i4>
      </vt:variant>
      <vt:variant>
        <vt:i4>38</vt:i4>
      </vt:variant>
      <vt:variant>
        <vt:i4>0</vt:i4>
      </vt:variant>
      <vt:variant>
        <vt:i4>5</vt:i4>
      </vt:variant>
      <vt:variant>
        <vt:lpwstr/>
      </vt:variant>
      <vt:variant>
        <vt:lpwstr>_Toc335290172</vt:lpwstr>
      </vt:variant>
      <vt:variant>
        <vt:i4>1114174</vt:i4>
      </vt:variant>
      <vt:variant>
        <vt:i4>32</vt:i4>
      </vt:variant>
      <vt:variant>
        <vt:i4>0</vt:i4>
      </vt:variant>
      <vt:variant>
        <vt:i4>5</vt:i4>
      </vt:variant>
      <vt:variant>
        <vt:lpwstr/>
      </vt:variant>
      <vt:variant>
        <vt:lpwstr>_Toc335290171</vt:lpwstr>
      </vt:variant>
      <vt:variant>
        <vt:i4>1114174</vt:i4>
      </vt:variant>
      <vt:variant>
        <vt:i4>26</vt:i4>
      </vt:variant>
      <vt:variant>
        <vt:i4>0</vt:i4>
      </vt:variant>
      <vt:variant>
        <vt:i4>5</vt:i4>
      </vt:variant>
      <vt:variant>
        <vt:lpwstr/>
      </vt:variant>
      <vt:variant>
        <vt:lpwstr>_Toc335290170</vt:lpwstr>
      </vt:variant>
      <vt:variant>
        <vt:i4>1048638</vt:i4>
      </vt:variant>
      <vt:variant>
        <vt:i4>20</vt:i4>
      </vt:variant>
      <vt:variant>
        <vt:i4>0</vt:i4>
      </vt:variant>
      <vt:variant>
        <vt:i4>5</vt:i4>
      </vt:variant>
      <vt:variant>
        <vt:lpwstr/>
      </vt:variant>
      <vt:variant>
        <vt:lpwstr>_Toc335290169</vt:lpwstr>
      </vt:variant>
      <vt:variant>
        <vt:i4>1048638</vt:i4>
      </vt:variant>
      <vt:variant>
        <vt:i4>14</vt:i4>
      </vt:variant>
      <vt:variant>
        <vt:i4>0</vt:i4>
      </vt:variant>
      <vt:variant>
        <vt:i4>5</vt:i4>
      </vt:variant>
      <vt:variant>
        <vt:lpwstr/>
      </vt:variant>
      <vt:variant>
        <vt:lpwstr>_Toc335290168</vt:lpwstr>
      </vt:variant>
      <vt:variant>
        <vt:i4>1048638</vt:i4>
      </vt:variant>
      <vt:variant>
        <vt:i4>8</vt:i4>
      </vt:variant>
      <vt:variant>
        <vt:i4>0</vt:i4>
      </vt:variant>
      <vt:variant>
        <vt:i4>5</vt:i4>
      </vt:variant>
      <vt:variant>
        <vt:lpwstr/>
      </vt:variant>
      <vt:variant>
        <vt:lpwstr>_Toc335290167</vt:lpwstr>
      </vt:variant>
      <vt:variant>
        <vt:i4>1048638</vt:i4>
      </vt:variant>
      <vt:variant>
        <vt:i4>2</vt:i4>
      </vt:variant>
      <vt:variant>
        <vt:i4>0</vt:i4>
      </vt:variant>
      <vt:variant>
        <vt:i4>5</vt:i4>
      </vt:variant>
      <vt:variant>
        <vt:lpwstr/>
      </vt:variant>
      <vt:variant>
        <vt:lpwstr>_Toc335290166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2013-01-25T07:46:00Z</dcterms:created>
  <dcterms:modified xsi:type="dcterms:W3CDTF">2014-12-11T09:07:00Z</dcterms:modified>
</cp:coreProperties>
</file>