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46" w:rsidRDefault="00997D46">
      <w:pPr>
        <w:spacing w:after="200" w:line="276" w:lineRule="auto"/>
        <w:rPr>
          <w:rFonts w:ascii="Calibri" w:eastAsia="Calibri" w:hAnsi="Calibri" w:cs="Calibri"/>
        </w:rPr>
      </w:pPr>
    </w:p>
    <w:p w:rsidR="00997D46" w:rsidRDefault="0047442F">
      <w:pPr>
        <w:spacing w:after="75" w:line="240" w:lineRule="auto"/>
        <w:jc w:val="right"/>
        <w:rPr>
          <w:rFonts w:ascii="Cooper Black" w:eastAsia="Cooper Black" w:hAnsi="Cooper Black" w:cs="Cooper Black"/>
          <w:color w:val="FF0305"/>
          <w:sz w:val="32"/>
          <w:shd w:val="clear" w:color="auto" w:fill="FFFFFF"/>
        </w:rPr>
      </w:pPr>
      <w:r>
        <w:rPr>
          <w:rFonts w:ascii="Calibri" w:eastAsia="Calibri" w:hAnsi="Calibri" w:cs="Calibri"/>
          <w:color w:val="FF0305"/>
          <w:sz w:val="32"/>
          <w:shd w:val="clear" w:color="auto" w:fill="FFFFFF"/>
        </w:rPr>
        <w:t xml:space="preserve">STUDENT COMFORT KUPA - </w:t>
      </w:r>
      <w:r>
        <w:rPr>
          <w:rFonts w:ascii="Cooper Black" w:eastAsia="Cooper Black" w:hAnsi="Cooper Black" w:cs="Cooper Black"/>
          <w:color w:val="FF0305"/>
          <w:sz w:val="32"/>
          <w:shd w:val="clear" w:color="auto" w:fill="FFFFFF"/>
        </w:rPr>
        <w:t>VERSENYKIÍRÁS 2015</w:t>
      </w:r>
    </w:p>
    <w:p w:rsidR="00997D46" w:rsidRDefault="0047442F">
      <w:pPr>
        <w:spacing w:after="120" w:line="240" w:lineRule="auto"/>
        <w:jc w:val="both"/>
        <w:rPr>
          <w:rFonts w:ascii="Calibri" w:eastAsia="Calibri" w:hAnsi="Calibri" w:cs="Calibri"/>
          <w:color w:val="FF0305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FF0305"/>
          <w:sz w:val="28"/>
          <w:shd w:val="clear" w:color="auto" w:fill="FFFFFF"/>
        </w:rPr>
        <w:t>A verseny célja:</w:t>
      </w:r>
    </w:p>
    <w:p w:rsidR="00997D46" w:rsidRDefault="0047442F">
      <w:pPr>
        <w:spacing w:before="60" w:after="0" w:line="240" w:lineRule="auto"/>
        <w:ind w:left="227"/>
        <w:rPr>
          <w:rFonts w:ascii="Calibri" w:eastAsia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&gt;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a kézilabdázás népszerűsítése</w:t>
      </w:r>
    </w:p>
    <w:p w:rsidR="00997D46" w:rsidRDefault="0047442F">
      <w:pPr>
        <w:spacing w:before="60" w:after="0" w:line="240" w:lineRule="auto"/>
        <w:ind w:left="227"/>
        <w:rPr>
          <w:rFonts w:ascii="Calibri" w:eastAsia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&gt;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felkészülési lehetőség a Kézilabda Gyermekbajnokságra</w:t>
      </w:r>
    </w:p>
    <w:p w:rsidR="00997D46" w:rsidRDefault="0047442F">
      <w:pPr>
        <w:spacing w:before="60" w:after="0" w:line="240" w:lineRule="auto"/>
        <w:ind w:left="227"/>
        <w:rPr>
          <w:rFonts w:ascii="Calibri" w:eastAsia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&gt;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játéklehetőség biztosítása az Ország csapatai részére</w:t>
      </w:r>
    </w:p>
    <w:p w:rsidR="00997D46" w:rsidRDefault="0047442F">
      <w:pPr>
        <w:spacing w:before="60" w:after="0" w:line="240" w:lineRule="auto"/>
        <w:ind w:left="227"/>
        <w:rPr>
          <w:rFonts w:ascii="Calibri" w:eastAsia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&gt;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sportbarátságok elősegítése, ápolása</w:t>
      </w:r>
    </w:p>
    <w:p w:rsidR="00997D46" w:rsidRDefault="0047442F">
      <w:pPr>
        <w:spacing w:before="240" w:after="120" w:line="240" w:lineRule="auto"/>
        <w:jc w:val="both"/>
        <w:rPr>
          <w:rFonts w:ascii="Calibri" w:eastAsia="Calibri" w:hAnsi="Calibri" w:cs="Calibri"/>
          <w:color w:val="FF0305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FF0305"/>
          <w:sz w:val="28"/>
          <w:shd w:val="clear" w:color="auto" w:fill="FFFFFF"/>
        </w:rPr>
        <w:t> A verseny helyszínei:</w:t>
      </w:r>
    </w:p>
    <w:p w:rsidR="00997D46" w:rsidRDefault="0047442F">
      <w:pPr>
        <w:spacing w:before="120" w:after="0" w:line="240" w:lineRule="auto"/>
        <w:ind w:left="227"/>
        <w:jc w:val="both"/>
        <w:rPr>
          <w:rFonts w:ascii="Calibri" w:eastAsia="Calibri" w:hAnsi="Calibri" w:cs="Calibri"/>
          <w:color w:val="FF0305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&gt; Szombathely sportcsarnokai és tornatermei</w:t>
      </w:r>
    </w:p>
    <w:p w:rsidR="00997D46" w:rsidRDefault="0047442F">
      <w:pPr>
        <w:spacing w:before="240" w:after="120" w:line="240" w:lineRule="auto"/>
        <w:jc w:val="both"/>
        <w:rPr>
          <w:rFonts w:ascii="Calibri" w:eastAsia="Calibri" w:hAnsi="Calibri" w:cs="Calibri"/>
          <w:color w:val="FF0305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FF0305"/>
          <w:sz w:val="28"/>
          <w:shd w:val="clear" w:color="auto" w:fill="FFFFFF"/>
        </w:rPr>
        <w:t> A verseny időpontja:</w:t>
      </w:r>
    </w:p>
    <w:p w:rsidR="00997D46" w:rsidRDefault="0047442F">
      <w:pPr>
        <w:spacing w:after="0" w:line="240" w:lineRule="auto"/>
        <w:ind w:left="283"/>
        <w:rPr>
          <w:rFonts w:ascii="Calibri" w:eastAsia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&gt;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2015. november 21-22.</w:t>
      </w:r>
    </w:p>
    <w:p w:rsidR="00997D46" w:rsidRDefault="0047442F">
      <w:pPr>
        <w:spacing w:before="240" w:after="120" w:line="240" w:lineRule="auto"/>
        <w:jc w:val="both"/>
        <w:rPr>
          <w:rFonts w:ascii="Calibri" w:eastAsia="Calibri" w:hAnsi="Calibri" w:cs="Calibri"/>
          <w:color w:val="FF0305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FF0305"/>
          <w:sz w:val="28"/>
          <w:shd w:val="clear" w:color="auto" w:fill="FFFFFF"/>
        </w:rPr>
        <w:t> Nevezés:</w:t>
      </w:r>
    </w:p>
    <w:p w:rsidR="00997D46" w:rsidRDefault="0047442F">
      <w:pPr>
        <w:spacing w:after="0" w:line="240" w:lineRule="auto"/>
        <w:ind w:left="283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A nevezési díj csapatonként 25.000,- Ft. Kett</w:t>
      </w:r>
      <w:r>
        <w:rPr>
          <w:rFonts w:ascii="Calibri" w:eastAsia="Calibri" w:hAnsi="Calibri" w:cs="Calibri"/>
          <w:color w:val="000000"/>
          <w:shd w:val="clear" w:color="auto" w:fill="FFFFFF"/>
        </w:rPr>
        <w:t>ő csapat esetén (ugyan attól a klubtól) 20.000,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-Ft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>/csapat. Ugyan attól a klubtól három vagy több csapat nevezése esetén 15.000,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-Ft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>/csapat.</w:t>
      </w:r>
    </w:p>
    <w:p w:rsidR="00997D46" w:rsidRDefault="0047442F">
      <w:pPr>
        <w:spacing w:before="240" w:after="120" w:line="240" w:lineRule="auto"/>
        <w:jc w:val="both"/>
        <w:rPr>
          <w:rFonts w:ascii="Calibri" w:eastAsia="Calibri" w:hAnsi="Calibri" w:cs="Calibri"/>
          <w:color w:val="FF0305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FF0305"/>
          <w:sz w:val="28"/>
          <w:shd w:val="clear" w:color="auto" w:fill="FFFFFF"/>
        </w:rPr>
        <w:t>Részvételi díj:</w:t>
      </w:r>
    </w:p>
    <w:p w:rsidR="00997D46" w:rsidRDefault="0047442F">
      <w:pPr>
        <w:spacing w:after="60" w:line="240" w:lineRule="auto"/>
        <w:ind w:left="283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Kollégiumi szállás, étkezés:</w:t>
      </w:r>
    </w:p>
    <w:p w:rsidR="00997D46" w:rsidRDefault="0047442F">
      <w:pPr>
        <w:spacing w:after="0" w:line="240" w:lineRule="auto"/>
        <w:ind w:left="1928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8.000,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-Ft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>/fő/ 1 éjszaka (szombat ebédtől vasárnapi ebédig)</w:t>
      </w:r>
    </w:p>
    <w:p w:rsidR="00997D46" w:rsidRDefault="0047442F">
      <w:pPr>
        <w:spacing w:before="240" w:after="120" w:line="240" w:lineRule="auto"/>
        <w:jc w:val="both"/>
        <w:rPr>
          <w:rFonts w:ascii="Calibri" w:eastAsia="Calibri" w:hAnsi="Calibri" w:cs="Calibri"/>
          <w:b/>
          <w:color w:val="FF0305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FF0305"/>
          <w:sz w:val="28"/>
          <w:shd w:val="clear" w:color="auto" w:fill="FFFFFF"/>
        </w:rPr>
        <w:t>Nevezési határidő:</w:t>
      </w:r>
    </w:p>
    <w:p w:rsidR="00997D46" w:rsidRDefault="0047442F">
      <w:pPr>
        <w:spacing w:after="0" w:line="240" w:lineRule="auto"/>
        <w:ind w:left="283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&gt;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2015. október 31.</w:t>
      </w:r>
    </w:p>
    <w:p w:rsidR="00997D46" w:rsidRDefault="0047442F">
      <w:pPr>
        <w:spacing w:after="0" w:line="240" w:lineRule="auto"/>
        <w:ind w:left="283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&gt;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nevezni e-mailben a </w:t>
      </w:r>
      <w:hyperlink r:id="rId4">
        <w:r>
          <w:rPr>
            <w:rFonts w:ascii="Calibri" w:eastAsia="Calibri" w:hAnsi="Calibri" w:cs="Calibri"/>
            <w:color w:val="0000FF"/>
            <w:u w:val="single"/>
            <w:shd w:val="clear" w:color="auto" w:fill="FFFFFF"/>
          </w:rPr>
          <w:t>studentcomfortkupa@gmail.com</w:t>
        </w:r>
      </w:hyperlink>
      <w:r>
        <w:rPr>
          <w:rFonts w:ascii="Calibri" w:eastAsia="Calibri" w:hAnsi="Calibri" w:cs="Calibri"/>
          <w:color w:val="FF0305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címen lehet</w:t>
      </w:r>
    </w:p>
    <w:p w:rsidR="00997D46" w:rsidRDefault="0047442F">
      <w:pPr>
        <w:spacing w:after="0" w:line="240" w:lineRule="auto"/>
        <w:ind w:left="283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&gt;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egyéb információ kérése +36 70-637-7762</w:t>
      </w:r>
    </w:p>
    <w:p w:rsidR="00997D46" w:rsidRDefault="0047442F">
      <w:pPr>
        <w:spacing w:before="240" w:after="120" w:line="240" w:lineRule="auto"/>
        <w:jc w:val="both"/>
        <w:rPr>
          <w:rFonts w:ascii="Calibri" w:eastAsia="Calibri" w:hAnsi="Calibri" w:cs="Calibri"/>
          <w:color w:val="FF0305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FF0305"/>
          <w:sz w:val="28"/>
          <w:shd w:val="clear" w:color="auto" w:fill="FFFFFF"/>
        </w:rPr>
        <w:t>Korcsoportok:</w:t>
      </w:r>
    </w:p>
    <w:p w:rsidR="0047442F" w:rsidRDefault="0047442F">
      <w:pPr>
        <w:spacing w:after="0" w:line="240" w:lineRule="auto"/>
        <w:ind w:left="283"/>
        <w:rPr>
          <w:rFonts w:ascii="Calibri" w:eastAsia="Calibri" w:hAnsi="Calibri" w:cs="Calibri"/>
          <w:color w:val="000000"/>
          <w:shd w:val="clear" w:color="auto" w:fill="FFFFFF"/>
        </w:rPr>
      </w:pPr>
      <w:r w:rsidRPr="0047442F">
        <w:rPr>
          <w:rFonts w:ascii="Calibri" w:eastAsia="Calibri" w:hAnsi="Calibri" w:cs="Calibri"/>
          <w:color w:val="000000"/>
          <w:shd w:val="clear" w:color="auto" w:fill="FFFFFF"/>
        </w:rPr>
        <w:t>&gt; U</w:t>
      </w:r>
      <w:r>
        <w:rPr>
          <w:rFonts w:ascii="Calibri" w:eastAsia="Calibri" w:hAnsi="Calibri" w:cs="Calibri"/>
          <w:color w:val="000000"/>
          <w:shd w:val="clear" w:color="auto" w:fill="FFFFFF"/>
        </w:rPr>
        <w:t>7</w:t>
      </w:r>
      <w:r w:rsidRPr="0047442F">
        <w:rPr>
          <w:rFonts w:ascii="Calibri" w:eastAsia="Calibri" w:hAnsi="Calibri" w:cs="Calibri"/>
          <w:color w:val="000000"/>
          <w:shd w:val="clear" w:color="auto" w:fill="FFFFFF"/>
        </w:rPr>
        <w:t xml:space="preserve"> korosztály 200</w:t>
      </w:r>
      <w:r>
        <w:rPr>
          <w:rFonts w:ascii="Calibri" w:eastAsia="Calibri" w:hAnsi="Calibri" w:cs="Calibri"/>
          <w:color w:val="000000"/>
          <w:shd w:val="clear" w:color="auto" w:fill="FFFFFF"/>
        </w:rPr>
        <w:t>8</w:t>
      </w:r>
      <w:bookmarkStart w:id="0" w:name="_GoBack"/>
      <w:bookmarkEnd w:id="0"/>
      <w:r w:rsidRPr="0047442F">
        <w:rPr>
          <w:rFonts w:ascii="Calibri" w:eastAsia="Calibri" w:hAnsi="Calibri" w:cs="Calibri"/>
          <w:color w:val="000000"/>
          <w:shd w:val="clear" w:color="auto" w:fill="FFFFFF"/>
        </w:rPr>
        <w:t>. január 1. után születettek lányok, fiúk</w:t>
      </w:r>
    </w:p>
    <w:p w:rsidR="00997D46" w:rsidRDefault="0047442F">
      <w:pPr>
        <w:spacing w:after="0" w:line="240" w:lineRule="auto"/>
        <w:ind w:left="283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&gt; U8 korosztály 2007. január 1. után születettek lányok, fiúk</w:t>
      </w:r>
    </w:p>
    <w:p w:rsidR="00997D46" w:rsidRDefault="0047442F">
      <w:pPr>
        <w:spacing w:after="0" w:line="240" w:lineRule="auto"/>
        <w:ind w:left="283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&gt; U9 korosztály 2006. január 1. után születettek lányok, fiúk</w:t>
      </w:r>
    </w:p>
    <w:p w:rsidR="00997D46" w:rsidRDefault="0047442F">
      <w:pPr>
        <w:spacing w:after="0" w:line="240" w:lineRule="auto"/>
        <w:ind w:left="283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&gt; U10 korosztály 2005. január 1. után születettek lányok, fiúk</w:t>
      </w:r>
    </w:p>
    <w:p w:rsidR="00997D46" w:rsidRDefault="0047442F">
      <w:pPr>
        <w:spacing w:before="240" w:after="120" w:line="240" w:lineRule="auto"/>
        <w:jc w:val="both"/>
        <w:rPr>
          <w:rFonts w:ascii="Calibri" w:eastAsia="Calibri" w:hAnsi="Calibri" w:cs="Calibri"/>
          <w:color w:val="FF0305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FF0305"/>
          <w:sz w:val="28"/>
          <w:shd w:val="clear" w:color="auto" w:fill="FFFFFF"/>
        </w:rPr>
        <w:t> Játékidő:</w:t>
      </w:r>
    </w:p>
    <w:p w:rsidR="003A220A" w:rsidRDefault="003A220A">
      <w:pPr>
        <w:spacing w:after="0" w:line="240" w:lineRule="auto"/>
        <w:ind w:left="283"/>
        <w:rPr>
          <w:rFonts w:ascii="Calibri" w:eastAsia="Calibri" w:hAnsi="Calibri" w:cs="Calibri"/>
          <w:color w:val="000000"/>
          <w:shd w:val="clear" w:color="auto" w:fill="FFFFFF"/>
        </w:rPr>
      </w:pPr>
      <w:r w:rsidRPr="003A220A">
        <w:rPr>
          <w:rFonts w:ascii="Calibri" w:eastAsia="Calibri" w:hAnsi="Calibri" w:cs="Calibri"/>
          <w:color w:val="000000"/>
          <w:shd w:val="clear" w:color="auto" w:fill="FFFFFF"/>
        </w:rPr>
        <w:t>&gt; U</w:t>
      </w:r>
      <w:r>
        <w:rPr>
          <w:rFonts w:ascii="Calibri" w:eastAsia="Calibri" w:hAnsi="Calibri" w:cs="Calibri"/>
          <w:color w:val="000000"/>
          <w:shd w:val="clear" w:color="auto" w:fill="FFFFFF"/>
        </w:rPr>
        <w:t>7</w:t>
      </w:r>
      <w:r w:rsidRPr="003A220A">
        <w:rPr>
          <w:rFonts w:ascii="Calibri" w:eastAsia="Calibri" w:hAnsi="Calibri" w:cs="Calibri"/>
          <w:color w:val="000000"/>
          <w:shd w:val="clear" w:color="auto" w:fill="FFFFFF"/>
        </w:rPr>
        <w:t xml:space="preserve"> korosztály: 2x10 perc</w:t>
      </w:r>
    </w:p>
    <w:p w:rsidR="00997D46" w:rsidRDefault="0047442F">
      <w:pPr>
        <w:spacing w:after="0" w:line="240" w:lineRule="auto"/>
        <w:ind w:left="283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&gt; U8 korosztály: 2x10 perc</w:t>
      </w:r>
    </w:p>
    <w:p w:rsidR="00997D46" w:rsidRDefault="0047442F">
      <w:pPr>
        <w:spacing w:after="0" w:line="240" w:lineRule="auto"/>
        <w:ind w:left="283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&gt; U9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korosztály: 2x15 perc</w:t>
      </w:r>
    </w:p>
    <w:p w:rsidR="00997D46" w:rsidRDefault="003A220A" w:rsidP="003A220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     &gt; </w:t>
      </w:r>
      <w:proofErr w:type="gramStart"/>
      <w:r w:rsidRPr="003A220A">
        <w:rPr>
          <w:rFonts w:ascii="Calibri" w:eastAsia="Calibri" w:hAnsi="Calibri" w:cs="Calibri"/>
          <w:color w:val="000000"/>
          <w:shd w:val="clear" w:color="auto" w:fill="FFFFFF"/>
        </w:rPr>
        <w:t>U10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47442F">
        <w:rPr>
          <w:rFonts w:ascii="Calibri" w:eastAsia="Calibri" w:hAnsi="Calibri" w:cs="Calibri"/>
          <w:color w:val="000000"/>
          <w:shd w:val="clear" w:color="auto" w:fill="FFFFFF"/>
        </w:rPr>
        <w:t xml:space="preserve"> korosztály</w:t>
      </w:r>
      <w:proofErr w:type="gramEnd"/>
      <w:r w:rsidR="0047442F">
        <w:rPr>
          <w:rFonts w:ascii="Calibri" w:eastAsia="Calibri" w:hAnsi="Calibri" w:cs="Calibri"/>
          <w:color w:val="000000"/>
          <w:shd w:val="clear" w:color="auto" w:fill="FFFFFF"/>
        </w:rPr>
        <w:t>: 2x20 perc</w:t>
      </w:r>
    </w:p>
    <w:p w:rsidR="00997D46" w:rsidRDefault="0047442F">
      <w:pPr>
        <w:spacing w:before="100" w:after="10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      </w:t>
      </w:r>
      <w:r>
        <w:rPr>
          <w:rFonts w:ascii="Calibri" w:eastAsia="Calibri" w:hAnsi="Calibri" w:cs="Calibri"/>
          <w:color w:val="000000"/>
          <w:shd w:val="clear" w:color="auto" w:fill="FFFFFF"/>
        </w:rPr>
        <w:t>&gt; Félid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őnkénti futóóra, szünetben azonnali térfélcsere, időkérés nincs, az óra csak sérülés </w:t>
      </w: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esetén    áll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>, kiállítás minden  korosztálynál  1 perc. Időkérés: a csoportmérkőzéseken és a helyosztókon nincs, a döntőkben 1×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1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perc.</w:t>
      </w:r>
    </w:p>
    <w:p w:rsidR="003A220A" w:rsidRDefault="0047442F">
      <w:pPr>
        <w:spacing w:before="240" w:after="120" w:line="240" w:lineRule="auto"/>
        <w:jc w:val="both"/>
        <w:rPr>
          <w:rFonts w:ascii="Calibri" w:eastAsia="Calibri" w:hAnsi="Calibri" w:cs="Calibri"/>
          <w:color w:val="FF0305"/>
          <w:sz w:val="28"/>
          <w:shd w:val="clear" w:color="auto" w:fill="FFFFFF"/>
        </w:rPr>
      </w:pPr>
      <w:r>
        <w:rPr>
          <w:rFonts w:ascii="Calibri" w:eastAsia="Calibri" w:hAnsi="Calibri" w:cs="Calibri"/>
          <w:color w:val="FF0305"/>
          <w:sz w:val="28"/>
          <w:shd w:val="clear" w:color="auto" w:fill="FFFFFF"/>
        </w:rPr>
        <w:t> </w:t>
      </w:r>
    </w:p>
    <w:p w:rsidR="003A220A" w:rsidRDefault="003A220A">
      <w:pPr>
        <w:spacing w:before="240" w:after="120" w:line="240" w:lineRule="auto"/>
        <w:jc w:val="both"/>
        <w:rPr>
          <w:rFonts w:ascii="Calibri" w:eastAsia="Calibri" w:hAnsi="Calibri" w:cs="Calibri"/>
          <w:color w:val="FF0305"/>
          <w:sz w:val="28"/>
          <w:shd w:val="clear" w:color="auto" w:fill="FFFFFF"/>
        </w:rPr>
      </w:pPr>
    </w:p>
    <w:p w:rsidR="00997D46" w:rsidRDefault="0047442F">
      <w:pPr>
        <w:spacing w:before="240" w:after="120" w:line="240" w:lineRule="auto"/>
        <w:jc w:val="both"/>
        <w:rPr>
          <w:rFonts w:ascii="Calibri" w:eastAsia="Calibri" w:hAnsi="Calibri" w:cs="Calibri"/>
          <w:color w:val="FF0305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FF0305"/>
          <w:sz w:val="28"/>
          <w:shd w:val="clear" w:color="auto" w:fill="FFFFFF"/>
        </w:rPr>
        <w:t>Labdaméretek:</w:t>
      </w:r>
    </w:p>
    <w:p w:rsidR="003A220A" w:rsidRDefault="003A220A">
      <w:pPr>
        <w:spacing w:after="0" w:line="240" w:lineRule="auto"/>
        <w:ind w:left="283"/>
        <w:rPr>
          <w:rFonts w:ascii="Calibri" w:eastAsia="Calibri" w:hAnsi="Calibri" w:cs="Calibri"/>
          <w:color w:val="000000"/>
          <w:shd w:val="clear" w:color="auto" w:fill="FFFFFF"/>
        </w:rPr>
      </w:pPr>
      <w:r w:rsidRPr="003A220A">
        <w:rPr>
          <w:rFonts w:ascii="Calibri" w:eastAsia="Calibri" w:hAnsi="Calibri" w:cs="Calibri"/>
          <w:color w:val="000000"/>
          <w:shd w:val="clear" w:color="auto" w:fill="FFFFFF"/>
        </w:rPr>
        <w:t>&gt;   U</w:t>
      </w:r>
      <w:r>
        <w:rPr>
          <w:rFonts w:ascii="Calibri" w:eastAsia="Calibri" w:hAnsi="Calibri" w:cs="Calibri"/>
          <w:color w:val="000000"/>
          <w:shd w:val="clear" w:color="auto" w:fill="FFFFFF"/>
        </w:rPr>
        <w:t>7 korosztály: 12</w:t>
      </w:r>
      <w:r w:rsidRPr="003A220A">
        <w:rPr>
          <w:rFonts w:ascii="Calibri" w:eastAsia="Calibri" w:hAnsi="Calibri" w:cs="Calibri"/>
          <w:color w:val="000000"/>
          <w:shd w:val="clear" w:color="auto" w:fill="FFFFFF"/>
        </w:rPr>
        <w:t>-es szivacslabda</w:t>
      </w:r>
    </w:p>
    <w:p w:rsidR="00997D46" w:rsidRDefault="0047442F">
      <w:pPr>
        <w:spacing w:after="0" w:line="240" w:lineRule="auto"/>
        <w:ind w:left="283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&gt;   U8 korosztály: 13</w:t>
      </w:r>
      <w:r>
        <w:rPr>
          <w:rFonts w:ascii="Calibri" w:eastAsia="Calibri" w:hAnsi="Calibri" w:cs="Calibri"/>
          <w:color w:val="000000"/>
          <w:shd w:val="clear" w:color="auto" w:fill="FFFFFF"/>
        </w:rPr>
        <w:t>,5-es szivacslabda</w:t>
      </w:r>
    </w:p>
    <w:p w:rsidR="00997D46" w:rsidRDefault="0047442F">
      <w:pPr>
        <w:spacing w:after="0" w:line="240" w:lineRule="auto"/>
        <w:ind w:left="283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&gt;   U9 korosztály: 15-ös szivacslabda</w:t>
      </w:r>
    </w:p>
    <w:p w:rsidR="00997D46" w:rsidRDefault="0047442F">
      <w:pPr>
        <w:spacing w:after="0" w:line="240" w:lineRule="auto"/>
        <w:ind w:left="283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&gt; U10 korosztály: 0-ás bőrlabda</w:t>
      </w:r>
    </w:p>
    <w:p w:rsidR="00997D46" w:rsidRDefault="0047442F">
      <w:pPr>
        <w:spacing w:before="240" w:after="120" w:line="240" w:lineRule="auto"/>
        <w:jc w:val="both"/>
        <w:rPr>
          <w:rFonts w:ascii="Calibri" w:eastAsia="Calibri" w:hAnsi="Calibri" w:cs="Calibri"/>
          <w:color w:val="FF0305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FF0305"/>
          <w:sz w:val="28"/>
          <w:shd w:val="clear" w:color="auto" w:fill="FFFFFF"/>
        </w:rPr>
        <w:t> Igazolások:</w:t>
      </w:r>
    </w:p>
    <w:p w:rsidR="00997D46" w:rsidRDefault="0047442F">
      <w:pPr>
        <w:spacing w:after="0" w:line="240" w:lineRule="auto"/>
        <w:ind w:left="283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&gt;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minden résztvev</w:t>
      </w:r>
      <w:r>
        <w:rPr>
          <w:rFonts w:ascii="Calibri" w:eastAsia="Calibri" w:hAnsi="Calibri" w:cs="Calibri"/>
          <w:color w:val="000000"/>
          <w:shd w:val="clear" w:color="auto" w:fill="FFFFFF"/>
        </w:rPr>
        <w:t>ő csapat összesítő névsorral igazolja játékosait, amely tartalmazza a játékos születési idejét, anyja leánykori nevét, (sport) orvosi igazolást;</w:t>
      </w:r>
    </w:p>
    <w:p w:rsidR="00997D46" w:rsidRDefault="0047442F">
      <w:pPr>
        <w:spacing w:before="100" w:after="10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     &gt;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Minden csapat köteles az első mérkőzése előtt legalább 30 perccel a verseny-zsűri részére a </w:t>
      </w: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Csapatnévsor</w:t>
      </w:r>
      <w:r>
        <w:rPr>
          <w:rFonts w:ascii="Calibri" w:eastAsia="Calibri" w:hAnsi="Calibri" w:cs="Calibri"/>
          <w:color w:val="000000"/>
          <w:shd w:val="clear" w:color="auto" w:fill="FFFFFF"/>
        </w:rPr>
        <w:t>t    (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>érvényes sportorvosi engedéllyel) kérés nélkül leadni.</w:t>
      </w:r>
      <w:r>
        <w:rPr>
          <w:rFonts w:ascii="Calibri" w:eastAsia="Calibri" w:hAnsi="Calibri" w:cs="Calibri"/>
          <w:color w:val="000000"/>
          <w:shd w:val="clear" w:color="auto" w:fill="FFFFFF"/>
        </w:rPr>
        <w:br/>
        <w:t xml:space="preserve">      A sportorvosi igazolást az egyesületi igazolásban lévő érvényes sportorvosi engedély pótolhatja.</w:t>
      </w:r>
    </w:p>
    <w:p w:rsidR="00997D46" w:rsidRDefault="0047442F">
      <w:pPr>
        <w:spacing w:after="0" w:line="240" w:lineRule="auto"/>
        <w:ind w:left="283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&gt;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a névsort a verseny megkezdése előtt a verseny helyszínén lévő versenybizottsági tag ellen</w:t>
      </w:r>
      <w:r>
        <w:rPr>
          <w:rFonts w:ascii="Calibri" w:eastAsia="Calibri" w:hAnsi="Calibri" w:cs="Calibri"/>
          <w:color w:val="000000"/>
          <w:shd w:val="clear" w:color="auto" w:fill="FFFFFF"/>
        </w:rPr>
        <w:t>őrzi;</w:t>
      </w:r>
    </w:p>
    <w:p w:rsidR="00997D46" w:rsidRDefault="0047442F">
      <w:pPr>
        <w:spacing w:after="0" w:line="240" w:lineRule="auto"/>
        <w:ind w:left="283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&gt;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esetlegesen felmerülő vita esetén - a versenybizottság helyi képviselője jogosult a játékosok életkorát igazoló dokumentumok – személyi igazolvány, útlevél, diákigazolvány, sportolói igazolás –  valamelyikét ellenőrizni;</w:t>
      </w:r>
    </w:p>
    <w:p w:rsidR="00997D46" w:rsidRDefault="0047442F">
      <w:pPr>
        <w:spacing w:after="0" w:line="240" w:lineRule="auto"/>
        <w:ind w:left="283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&gt;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fiatalabb játékos szerepe</w:t>
      </w:r>
      <w:r>
        <w:rPr>
          <w:rFonts w:ascii="Calibri" w:eastAsia="Calibri" w:hAnsi="Calibri" w:cs="Calibri"/>
          <w:color w:val="000000"/>
          <w:shd w:val="clear" w:color="auto" w:fill="FFFFFF"/>
        </w:rPr>
        <w:t>ltethető magasabb korosztályban, egyébként mindenki az életkorának megfelelő korosztályban versenyezhet. Azonos korosztályban az átjátszás nem engedélyezett.</w:t>
      </w:r>
    </w:p>
    <w:p w:rsidR="00997D46" w:rsidRDefault="0047442F">
      <w:pPr>
        <w:spacing w:after="0" w:line="240" w:lineRule="auto"/>
        <w:ind w:left="283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&gt;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a torna során esetlegesen felmerül</w:t>
      </w:r>
      <w:r>
        <w:rPr>
          <w:rFonts w:ascii="Calibri" w:eastAsia="Calibri" w:hAnsi="Calibri" w:cs="Calibri"/>
          <w:color w:val="000000"/>
          <w:shd w:val="clear" w:color="auto" w:fill="FFFFFF"/>
        </w:rPr>
        <w:t>ő vitás kérdésekben a Kézilabdázás Verseny és Játékszabályai az irányadóak. További vitás kérdésekben a torna Versenybizottsága dönt.</w:t>
      </w:r>
    </w:p>
    <w:p w:rsidR="00997D46" w:rsidRDefault="0047442F">
      <w:pPr>
        <w:spacing w:before="100" w:after="10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     &gt;Az azonnali (piros lappal történő) kizárt játékos a soron következő mérkőzésén nem léphet pályára.</w:t>
      </w:r>
      <w:r>
        <w:rPr>
          <w:rFonts w:ascii="Calibri" w:eastAsia="Calibri" w:hAnsi="Calibri" w:cs="Calibri"/>
          <w:color w:val="000000"/>
          <w:shd w:val="clear" w:color="auto" w:fill="FFFFFF"/>
        </w:rPr>
        <w:br/>
        <w:t xml:space="preserve">       Óvás: a mé</w:t>
      </w:r>
      <w:r>
        <w:rPr>
          <w:rFonts w:ascii="Calibri" w:eastAsia="Calibri" w:hAnsi="Calibri" w:cs="Calibri"/>
          <w:color w:val="000000"/>
          <w:shd w:val="clear" w:color="auto" w:fill="FFFFFF"/>
        </w:rPr>
        <w:t>rkőzés vége után 15 percig a helyszínen írásban!</w:t>
      </w:r>
    </w:p>
    <w:p w:rsidR="00997D46" w:rsidRDefault="00997D46">
      <w:pPr>
        <w:spacing w:after="0" w:line="240" w:lineRule="auto"/>
        <w:ind w:left="283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:rsidR="00997D46" w:rsidRDefault="0047442F">
      <w:pPr>
        <w:spacing w:before="240" w:after="120" w:line="240" w:lineRule="auto"/>
        <w:jc w:val="both"/>
        <w:rPr>
          <w:rFonts w:ascii="Calibri" w:eastAsia="Calibri" w:hAnsi="Calibri" w:cs="Calibri"/>
          <w:color w:val="FF0305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FF0305"/>
          <w:sz w:val="28"/>
          <w:shd w:val="clear" w:color="auto" w:fill="FFFFFF"/>
        </w:rPr>
        <w:t> A lebonyolítás rendje:</w:t>
      </w:r>
    </w:p>
    <w:p w:rsidR="00997D46" w:rsidRDefault="0047442F">
      <w:pPr>
        <w:spacing w:after="0" w:line="240" w:lineRule="auto"/>
        <w:ind w:left="227"/>
        <w:rPr>
          <w:rFonts w:ascii="Calibri" w:eastAsia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&gt;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a benevezett csapatok számától függően. Részletesen a torna lebonyolítási rendjében;</w:t>
      </w:r>
    </w:p>
    <w:p w:rsidR="00997D46" w:rsidRDefault="0047442F">
      <w:pPr>
        <w:spacing w:before="100" w:after="100" w:line="240" w:lineRule="auto"/>
        <w:rPr>
          <w:rFonts w:ascii="Calibri" w:eastAsia="Calibri" w:hAnsi="Calibri" w:cs="Calibri"/>
          <w:b/>
          <w:color w:val="000000"/>
          <w:shd w:val="clear" w:color="auto" w:fill="FFFFFF"/>
        </w:rPr>
      </w:pPr>
      <w:proofErr w:type="gramStart"/>
      <w:r>
        <w:rPr>
          <w:rFonts w:ascii="Calibri" w:eastAsia="Calibri" w:hAnsi="Calibri" w:cs="Calibri"/>
          <w:b/>
          <w:color w:val="000000"/>
          <w:shd w:val="clear" w:color="auto" w:fill="FFFFFF"/>
        </w:rPr>
        <w:t>&gt;</w:t>
      </w:r>
      <w:proofErr w:type="gramEnd"/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korcsoportonként legfeljebb </w:t>
      </w:r>
      <w:r>
        <w:rPr>
          <w:rFonts w:ascii="Calibri" w:eastAsia="Calibri" w:hAnsi="Calibri" w:cs="Calibri"/>
          <w:color w:val="FF0305"/>
          <w:shd w:val="clear" w:color="auto" w:fill="FFFFFF"/>
        </w:rPr>
        <w:t>12 csapat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nevezését tudjuk elfogadni; Csapatonként maximum 16 fő </w:t>
      </w:r>
      <w:r>
        <w:rPr>
          <w:rFonts w:ascii="Calibri" w:eastAsia="Calibri" w:hAnsi="Calibri" w:cs="Calibri"/>
          <w:color w:val="000000"/>
          <w:shd w:val="clear" w:color="auto" w:fill="FFFFFF"/>
        </w:rPr>
        <w:t>játékos nevezése lehetséges, szivacs-csapat esetén 12 fő.</w:t>
      </w:r>
    </w:p>
    <w:p w:rsidR="00997D46" w:rsidRDefault="00997D46">
      <w:pPr>
        <w:spacing w:after="0" w:line="240" w:lineRule="auto"/>
        <w:ind w:left="283"/>
        <w:rPr>
          <w:rFonts w:ascii="Calibri" w:eastAsia="Calibri" w:hAnsi="Calibri" w:cs="Calibri"/>
          <w:color w:val="000000"/>
          <w:shd w:val="clear" w:color="auto" w:fill="FFFFFF"/>
        </w:rPr>
      </w:pPr>
    </w:p>
    <w:p w:rsidR="00997D46" w:rsidRDefault="0047442F">
      <w:pPr>
        <w:spacing w:before="240" w:after="120" w:line="240" w:lineRule="auto"/>
        <w:jc w:val="both"/>
        <w:rPr>
          <w:rFonts w:ascii="Calibri" w:eastAsia="Calibri" w:hAnsi="Calibri" w:cs="Calibri"/>
          <w:color w:val="FF0305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FF0305"/>
          <w:sz w:val="28"/>
          <w:shd w:val="clear" w:color="auto" w:fill="FFFFFF"/>
        </w:rPr>
        <w:t> Díjazás:</w:t>
      </w:r>
    </w:p>
    <w:p w:rsidR="00997D46" w:rsidRDefault="0047442F">
      <w:pPr>
        <w:spacing w:after="0" w:line="240" w:lineRule="auto"/>
        <w:ind w:left="283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&gt; az 1-3. helyezett csapat serleg, érem és </w:t>
      </w: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oklevél  díjazásban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részesül;</w:t>
      </w:r>
    </w:p>
    <w:p w:rsidR="00997D46" w:rsidRDefault="0047442F">
      <w:pPr>
        <w:spacing w:before="480"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Szombathely, 2015. </w:t>
      </w:r>
      <w:proofErr w:type="gramStart"/>
      <w:r>
        <w:rPr>
          <w:rFonts w:ascii="Calibri" w:eastAsia="Calibri" w:hAnsi="Calibri" w:cs="Calibri"/>
        </w:rPr>
        <w:t>március  8</w:t>
      </w:r>
      <w:proofErr w:type="gramEnd"/>
      <w:r>
        <w:rPr>
          <w:rFonts w:ascii="Calibri" w:eastAsia="Calibri" w:hAnsi="Calibri" w:cs="Calibri"/>
        </w:rPr>
        <w:t>.</w:t>
      </w:r>
    </w:p>
    <w:p w:rsidR="00997D46" w:rsidRDefault="0047442F">
      <w:pPr>
        <w:spacing w:before="480" w:after="0" w:line="276" w:lineRule="auto"/>
        <w:jc w:val="right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Versenybizottság</w:t>
      </w:r>
    </w:p>
    <w:p w:rsidR="00997D46" w:rsidRDefault="00997D46">
      <w:pPr>
        <w:spacing w:after="200" w:line="276" w:lineRule="auto"/>
        <w:rPr>
          <w:rFonts w:ascii="Calibri" w:eastAsia="Calibri" w:hAnsi="Calibri" w:cs="Calibri"/>
        </w:rPr>
      </w:pPr>
    </w:p>
    <w:sectPr w:rsidR="0099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7D46"/>
    <w:rsid w:val="003A220A"/>
    <w:rsid w:val="0047442F"/>
    <w:rsid w:val="009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A88E0-5889-44E3-9F6B-3A7E9B55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comfortkup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Tapolcai Gábor József</cp:lastModifiedBy>
  <cp:revision>3</cp:revision>
  <dcterms:created xsi:type="dcterms:W3CDTF">2015-10-12T14:16:00Z</dcterms:created>
  <dcterms:modified xsi:type="dcterms:W3CDTF">2015-10-12T14:18:00Z</dcterms:modified>
</cp:coreProperties>
</file>